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114" w14:textId="7273E0B6" w:rsidR="00CE5E82" w:rsidRDefault="0032056A" w:rsidP="00CE5E82">
      <w:pPr>
        <w:tabs>
          <w:tab w:val="left" w:pos="0"/>
        </w:tabs>
        <w:spacing w:after="0" w:line="240" w:lineRule="auto"/>
        <w:jc w:val="center"/>
        <w:rPr>
          <w:rFonts w:ascii="Calibri" w:eastAsia="Calibri" w:hAnsi="Calibri" w:cs="Tahoma"/>
          <w:b/>
          <w:sz w:val="48"/>
          <w:szCs w:val="24"/>
        </w:rPr>
      </w:pPr>
      <w:r w:rsidRPr="0013393A">
        <w:rPr>
          <w:rFonts w:cs="Calibri"/>
          <w:noProof/>
          <w:lang w:eastAsia="en-GB"/>
        </w:rPr>
        <w:drawing>
          <wp:inline distT="0" distB="0" distL="0" distR="0" wp14:anchorId="7936E344" wp14:editId="49B9A821">
            <wp:extent cx="1981200" cy="10858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a:ln>
                      <a:noFill/>
                    </a:ln>
                  </pic:spPr>
                </pic:pic>
              </a:graphicData>
            </a:graphic>
          </wp:inline>
        </w:drawing>
      </w:r>
    </w:p>
    <w:p w14:paraId="6280A771" w14:textId="403C122D" w:rsidR="0032056A" w:rsidRDefault="0032056A" w:rsidP="00CE5E82">
      <w:pPr>
        <w:tabs>
          <w:tab w:val="left" w:pos="0"/>
        </w:tabs>
        <w:spacing w:after="0" w:line="240" w:lineRule="auto"/>
        <w:jc w:val="center"/>
        <w:rPr>
          <w:rFonts w:ascii="Calibri" w:eastAsia="Calibri" w:hAnsi="Calibri" w:cs="Tahoma"/>
          <w:b/>
          <w:sz w:val="48"/>
          <w:szCs w:val="24"/>
        </w:rPr>
      </w:pPr>
    </w:p>
    <w:p w14:paraId="5B921453" w14:textId="77777777" w:rsidR="0032056A" w:rsidRPr="00CE5E82" w:rsidRDefault="0032056A" w:rsidP="00CE5E82">
      <w:pPr>
        <w:tabs>
          <w:tab w:val="left" w:pos="0"/>
        </w:tabs>
        <w:spacing w:after="0" w:line="240" w:lineRule="auto"/>
        <w:jc w:val="center"/>
        <w:rPr>
          <w:rFonts w:ascii="Calibri" w:eastAsia="Calibri" w:hAnsi="Calibri" w:cs="Tahoma"/>
          <w:b/>
          <w:sz w:val="48"/>
          <w:szCs w:val="24"/>
        </w:rPr>
      </w:pPr>
    </w:p>
    <w:p w14:paraId="6B850679" w14:textId="77777777" w:rsidR="00CE5E82" w:rsidRPr="00CE5E82" w:rsidRDefault="00CE5E82" w:rsidP="00CE5E82">
      <w:pPr>
        <w:tabs>
          <w:tab w:val="left" w:pos="0"/>
        </w:tabs>
        <w:spacing w:after="0" w:line="240" w:lineRule="auto"/>
        <w:jc w:val="center"/>
        <w:rPr>
          <w:rFonts w:ascii="Calibri" w:eastAsia="Calibri" w:hAnsi="Calibri" w:cs="Tahoma"/>
          <w:b/>
          <w:sz w:val="48"/>
          <w:szCs w:val="24"/>
        </w:rPr>
      </w:pPr>
    </w:p>
    <w:p w14:paraId="695633AF" w14:textId="77777777" w:rsidR="00CE5E82" w:rsidRPr="00CE5E82" w:rsidRDefault="00CE5E82" w:rsidP="00CE5E82">
      <w:pPr>
        <w:tabs>
          <w:tab w:val="left" w:pos="0"/>
        </w:tabs>
        <w:spacing w:after="0" w:line="240" w:lineRule="auto"/>
        <w:jc w:val="center"/>
        <w:rPr>
          <w:rFonts w:ascii="Calibri" w:eastAsia="Calibri" w:hAnsi="Calibri" w:cs="Tahoma"/>
          <w:b/>
          <w:sz w:val="48"/>
          <w:szCs w:val="24"/>
        </w:rPr>
      </w:pPr>
    </w:p>
    <w:p w14:paraId="2B09B7C9" w14:textId="77777777" w:rsidR="00CE5E82" w:rsidRPr="00CE5E82" w:rsidRDefault="00CE5E82" w:rsidP="00CE5E82">
      <w:pPr>
        <w:tabs>
          <w:tab w:val="left" w:pos="0"/>
        </w:tabs>
        <w:spacing w:after="0" w:line="240" w:lineRule="auto"/>
        <w:jc w:val="center"/>
        <w:rPr>
          <w:rFonts w:ascii="Calibri" w:eastAsia="Calibri" w:hAnsi="Calibri" w:cs="Tahoma"/>
          <w:b/>
          <w:sz w:val="48"/>
          <w:szCs w:val="24"/>
        </w:rPr>
      </w:pPr>
      <w:r w:rsidRPr="00CE5E82">
        <w:rPr>
          <w:rFonts w:ascii="Calibri" w:eastAsia="Calibri" w:hAnsi="Calibri" w:cs="Tahoma"/>
          <w:b/>
          <w:sz w:val="48"/>
          <w:szCs w:val="24"/>
        </w:rPr>
        <w:t>Looked After and Previously Looked After Child Policy</w:t>
      </w:r>
    </w:p>
    <w:p w14:paraId="2EDC737C" w14:textId="77777777" w:rsidR="00CE5E82" w:rsidRPr="00CE5E82" w:rsidRDefault="00CE5E82" w:rsidP="00CE5E82">
      <w:pPr>
        <w:tabs>
          <w:tab w:val="left" w:pos="0"/>
        </w:tabs>
        <w:spacing w:after="0" w:line="240" w:lineRule="auto"/>
        <w:jc w:val="center"/>
        <w:rPr>
          <w:rFonts w:ascii="Calibri" w:eastAsia="Calibri" w:hAnsi="Calibri" w:cs="Tahoma"/>
          <w:b/>
          <w:sz w:val="48"/>
          <w:szCs w:val="24"/>
        </w:rPr>
      </w:pPr>
    </w:p>
    <w:p w14:paraId="5A47313D" w14:textId="77777777" w:rsidR="00CE5E82" w:rsidRPr="00CE5E82" w:rsidRDefault="00CE5E82" w:rsidP="00CE5E82">
      <w:pPr>
        <w:tabs>
          <w:tab w:val="left" w:pos="0"/>
        </w:tabs>
        <w:spacing w:after="0" w:line="240" w:lineRule="auto"/>
        <w:rPr>
          <w:rFonts w:ascii="Calibri" w:eastAsia="Calibri" w:hAnsi="Calibri" w:cs="Tahoma"/>
          <w:sz w:val="20"/>
          <w:szCs w:val="24"/>
        </w:rPr>
      </w:pPr>
    </w:p>
    <w:p w14:paraId="7838DF27" w14:textId="77777777" w:rsidR="00CE5E82" w:rsidRPr="00CE5E82" w:rsidRDefault="00CE5E82" w:rsidP="00CE5E82">
      <w:pPr>
        <w:tabs>
          <w:tab w:val="left" w:pos="0"/>
        </w:tabs>
        <w:spacing w:after="0" w:line="240" w:lineRule="auto"/>
        <w:rPr>
          <w:rFonts w:ascii="Calibri" w:eastAsia="Calibri" w:hAnsi="Calibri" w:cs="Tahoma"/>
          <w:b/>
          <w:sz w:val="24"/>
          <w:szCs w:val="24"/>
        </w:rPr>
      </w:pPr>
    </w:p>
    <w:p w14:paraId="38D5CDE2" w14:textId="77777777" w:rsidR="00CE5E82" w:rsidRPr="00CE5E82" w:rsidRDefault="00CE5E82" w:rsidP="00CE5E82">
      <w:pPr>
        <w:tabs>
          <w:tab w:val="left" w:pos="0"/>
        </w:tabs>
        <w:spacing w:after="0" w:line="240" w:lineRule="auto"/>
        <w:rPr>
          <w:rFonts w:ascii="Calibri" w:eastAsia="Calibri" w:hAnsi="Calibri" w:cs="Tahoma"/>
          <w:b/>
          <w:sz w:val="24"/>
          <w:szCs w:val="24"/>
        </w:rPr>
      </w:pPr>
      <w:r w:rsidRPr="00CE5E82">
        <w:rPr>
          <w:rFonts w:ascii="Calibri" w:eastAsia="Calibri" w:hAnsi="Calibri" w:cs="Tahoma"/>
          <w:b/>
          <w:sz w:val="24"/>
          <w:szCs w:val="24"/>
        </w:rPr>
        <w:tab/>
        <w:t>Application of the policy</w:t>
      </w:r>
    </w:p>
    <w:p w14:paraId="7D483489" w14:textId="77777777" w:rsidR="00CE5E82" w:rsidRPr="00CE5E82" w:rsidRDefault="00CE5E82" w:rsidP="00CE5E82">
      <w:pPr>
        <w:tabs>
          <w:tab w:val="left" w:pos="0"/>
        </w:tabs>
        <w:spacing w:after="0" w:line="240" w:lineRule="auto"/>
        <w:rPr>
          <w:rFonts w:ascii="Calibri" w:eastAsia="Calibri" w:hAnsi="Calibri" w:cs="Tahoma"/>
          <w:szCs w:val="24"/>
        </w:rPr>
      </w:pPr>
      <w:r w:rsidRPr="00CE5E82">
        <w:rPr>
          <w:rFonts w:ascii="Calibri" w:eastAsia="Calibri" w:hAnsi="Calibri" w:cs="Tahoma"/>
          <w:sz w:val="24"/>
          <w:szCs w:val="24"/>
        </w:rPr>
        <w:tab/>
      </w:r>
      <w:r w:rsidRPr="00CE5E82">
        <w:rPr>
          <w:rFonts w:ascii="Calibri" w:eastAsia="Calibri" w:hAnsi="Calibri" w:cs="Tahoma"/>
          <w:szCs w:val="24"/>
        </w:rPr>
        <w:t>This applies to all staff, students, parents and relevant stakeholders.</w:t>
      </w:r>
    </w:p>
    <w:p w14:paraId="56145904" w14:textId="77777777" w:rsidR="00CE5E82" w:rsidRPr="00CE5E82" w:rsidRDefault="00CE5E82" w:rsidP="00CE5E82">
      <w:pPr>
        <w:tabs>
          <w:tab w:val="left" w:pos="0"/>
        </w:tabs>
        <w:spacing w:after="0" w:line="240" w:lineRule="auto"/>
        <w:rPr>
          <w:rFonts w:ascii="Calibri" w:eastAsia="Calibri" w:hAnsi="Calibri" w:cs="Tahoma"/>
          <w:b/>
          <w:szCs w:val="24"/>
        </w:rPr>
      </w:pPr>
    </w:p>
    <w:p w14:paraId="11FB4D69" w14:textId="5490D488" w:rsidR="00D264D5" w:rsidRDefault="00D264D5" w:rsidP="00D264D5">
      <w:pPr>
        <w:pStyle w:val="DfESOutNumbered"/>
        <w:widowControl/>
        <w:numPr>
          <w:ilvl w:val="0"/>
          <w:numId w:val="0"/>
        </w:numPr>
        <w:tabs>
          <w:tab w:val="left" w:pos="720"/>
        </w:tabs>
        <w:overflowPunct/>
        <w:autoSpaceDE/>
        <w:adjustRightInd/>
        <w:spacing w:after="0"/>
        <w:jc w:val="both"/>
        <w:rPr>
          <w:rFonts w:asciiTheme="minorHAnsi" w:hAnsiTheme="minorHAnsi" w:cstheme="minorHAnsi"/>
        </w:rPr>
      </w:pPr>
    </w:p>
    <w:p w14:paraId="533635A7" w14:textId="77777777" w:rsidR="00D264D5" w:rsidRDefault="00D264D5" w:rsidP="00D264D5">
      <w:pPr>
        <w:pStyle w:val="DfESOutNumbered"/>
        <w:widowControl/>
        <w:numPr>
          <w:ilvl w:val="0"/>
          <w:numId w:val="0"/>
        </w:numPr>
        <w:tabs>
          <w:tab w:val="left" w:pos="720"/>
        </w:tabs>
        <w:overflowPunct/>
        <w:autoSpaceDE/>
        <w:adjustRightInd/>
        <w:spacing w:after="0"/>
        <w:jc w:val="both"/>
        <w:rPr>
          <w:rFonts w:asciiTheme="minorHAnsi" w:hAnsiTheme="minorHAnsi" w:cstheme="minorHAnsi"/>
        </w:rPr>
      </w:pPr>
    </w:p>
    <w:p w14:paraId="70D55EBA" w14:textId="77777777" w:rsidR="00D264D5" w:rsidRDefault="00D264D5" w:rsidP="00D264D5">
      <w:pPr>
        <w:pStyle w:val="DfESOutNumbered"/>
        <w:widowControl/>
        <w:numPr>
          <w:ilvl w:val="0"/>
          <w:numId w:val="0"/>
        </w:numPr>
        <w:tabs>
          <w:tab w:val="left" w:pos="720"/>
        </w:tabs>
        <w:overflowPunct/>
        <w:autoSpaceDE/>
        <w:adjustRightInd/>
        <w:spacing w:after="0"/>
        <w:jc w:val="both"/>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5"/>
        <w:gridCol w:w="3135"/>
      </w:tblGrid>
      <w:tr w:rsidR="00D56B9F" w:rsidRPr="000F1976" w14:paraId="0ABC1FF3" w14:textId="77777777" w:rsidTr="0003616C">
        <w:trPr>
          <w:trHeight w:val="494"/>
          <w:jc w:val="center"/>
        </w:trPr>
        <w:tc>
          <w:tcPr>
            <w:tcW w:w="3385" w:type="dxa"/>
          </w:tcPr>
          <w:p w14:paraId="5EEB3CD3" w14:textId="77777777" w:rsidR="00D56B9F" w:rsidRPr="000F1976" w:rsidRDefault="00D56B9F" w:rsidP="0003616C">
            <w:pPr>
              <w:ind w:left="-958" w:firstLine="958"/>
              <w:rPr>
                <w:rFonts w:ascii="Calibri" w:hAnsi="Calibri" w:cs="Calibri"/>
                <w:color w:val="000000"/>
              </w:rPr>
            </w:pPr>
            <w:r w:rsidRPr="000F1976">
              <w:rPr>
                <w:rFonts w:ascii="Calibri" w:hAnsi="Calibri" w:cs="Calibri"/>
                <w:color w:val="000000"/>
              </w:rPr>
              <w:t>Responsible Staff Member</w:t>
            </w:r>
          </w:p>
        </w:tc>
        <w:tc>
          <w:tcPr>
            <w:tcW w:w="3135" w:type="dxa"/>
          </w:tcPr>
          <w:p w14:paraId="018948D7" w14:textId="451CAB59" w:rsidR="00D56B9F" w:rsidRPr="000F1976" w:rsidRDefault="00D56B9F" w:rsidP="0003616C">
            <w:pPr>
              <w:rPr>
                <w:rFonts w:ascii="Calibri" w:hAnsi="Calibri" w:cs="Calibri"/>
                <w:color w:val="000000"/>
              </w:rPr>
            </w:pPr>
            <w:r>
              <w:rPr>
                <w:rFonts w:ascii="Calibri" w:hAnsi="Calibri" w:cs="Calibri"/>
                <w:color w:val="000000"/>
              </w:rPr>
              <w:t>RRC</w:t>
            </w:r>
          </w:p>
        </w:tc>
      </w:tr>
      <w:tr w:rsidR="00D56B9F" w:rsidRPr="000F1976" w14:paraId="3CDDF327" w14:textId="77777777" w:rsidTr="0003616C">
        <w:trPr>
          <w:trHeight w:val="544"/>
          <w:jc w:val="center"/>
        </w:trPr>
        <w:tc>
          <w:tcPr>
            <w:tcW w:w="3385" w:type="dxa"/>
          </w:tcPr>
          <w:p w14:paraId="6E225776" w14:textId="77777777" w:rsidR="00D56B9F" w:rsidRPr="000F1976" w:rsidRDefault="00D56B9F" w:rsidP="0003616C">
            <w:pPr>
              <w:ind w:left="-958" w:firstLine="958"/>
              <w:rPr>
                <w:rFonts w:ascii="Calibri" w:hAnsi="Calibri" w:cs="Calibri"/>
                <w:color w:val="000000"/>
              </w:rPr>
            </w:pPr>
            <w:r w:rsidRPr="000F1976">
              <w:rPr>
                <w:rFonts w:ascii="Calibri" w:hAnsi="Calibri" w:cs="Calibri"/>
                <w:color w:val="000000"/>
              </w:rPr>
              <w:t>Committee to Review</w:t>
            </w:r>
          </w:p>
        </w:tc>
        <w:tc>
          <w:tcPr>
            <w:tcW w:w="3135" w:type="dxa"/>
          </w:tcPr>
          <w:p w14:paraId="36823953" w14:textId="4F0E01B9" w:rsidR="00D56B9F" w:rsidRPr="000F1976" w:rsidRDefault="006A4AEE" w:rsidP="0003616C">
            <w:pPr>
              <w:rPr>
                <w:rFonts w:ascii="Calibri" w:hAnsi="Calibri" w:cs="Calibri"/>
                <w:color w:val="000000"/>
              </w:rPr>
            </w:pPr>
            <w:r>
              <w:rPr>
                <w:rFonts w:ascii="Calibri" w:hAnsi="Calibri" w:cs="Calibri"/>
                <w:color w:val="000000"/>
              </w:rPr>
              <w:t xml:space="preserve">Local </w:t>
            </w:r>
            <w:r w:rsidR="00D56B9F">
              <w:rPr>
                <w:rFonts w:ascii="Calibri" w:hAnsi="Calibri" w:cs="Calibri"/>
                <w:color w:val="000000"/>
              </w:rPr>
              <w:t>Governing Board</w:t>
            </w:r>
          </w:p>
        </w:tc>
      </w:tr>
      <w:tr w:rsidR="00D56B9F" w:rsidRPr="00C76A26" w14:paraId="7FFA2685" w14:textId="77777777" w:rsidTr="0003616C">
        <w:trPr>
          <w:trHeight w:val="543"/>
          <w:jc w:val="center"/>
        </w:trPr>
        <w:tc>
          <w:tcPr>
            <w:tcW w:w="3385" w:type="dxa"/>
            <w:tcBorders>
              <w:bottom w:val="single" w:sz="4" w:space="0" w:color="000000"/>
            </w:tcBorders>
          </w:tcPr>
          <w:p w14:paraId="29C5FC61" w14:textId="77777777" w:rsidR="00D56B9F" w:rsidRPr="000F1976" w:rsidRDefault="00D56B9F" w:rsidP="0003616C">
            <w:pPr>
              <w:ind w:left="-958" w:firstLine="958"/>
              <w:rPr>
                <w:rFonts w:ascii="Calibri" w:hAnsi="Calibri" w:cs="Calibri"/>
                <w:color w:val="000000"/>
              </w:rPr>
            </w:pPr>
            <w:r w:rsidRPr="000F1976">
              <w:rPr>
                <w:rFonts w:ascii="Calibri" w:hAnsi="Calibri" w:cs="Calibri"/>
                <w:color w:val="000000"/>
              </w:rPr>
              <w:t xml:space="preserve">Ratification date by </w:t>
            </w:r>
            <w:r>
              <w:rPr>
                <w:rFonts w:ascii="Calibri" w:hAnsi="Calibri" w:cs="Calibri"/>
                <w:color w:val="000000"/>
              </w:rPr>
              <w:t>Committee</w:t>
            </w:r>
          </w:p>
        </w:tc>
        <w:tc>
          <w:tcPr>
            <w:tcW w:w="3135" w:type="dxa"/>
            <w:tcBorders>
              <w:bottom w:val="single" w:sz="4" w:space="0" w:color="000000"/>
            </w:tcBorders>
          </w:tcPr>
          <w:p w14:paraId="2B6FED95" w14:textId="707D6AAB" w:rsidR="00D56B9F" w:rsidRPr="00C76A26" w:rsidRDefault="00D56B9F" w:rsidP="0003616C">
            <w:pPr>
              <w:rPr>
                <w:rFonts w:ascii="Calibri" w:hAnsi="Calibri" w:cs="Calibri"/>
                <w:color w:val="000000"/>
              </w:rPr>
            </w:pPr>
            <w:r>
              <w:rPr>
                <w:rFonts w:ascii="Calibri" w:hAnsi="Calibri" w:cs="Calibri"/>
                <w:color w:val="000000"/>
              </w:rPr>
              <w:t>Spring 202</w:t>
            </w:r>
            <w:r w:rsidR="00FE2302">
              <w:rPr>
                <w:rFonts w:ascii="Calibri" w:hAnsi="Calibri" w:cs="Calibri"/>
                <w:color w:val="000000"/>
              </w:rPr>
              <w:t>6</w:t>
            </w:r>
          </w:p>
        </w:tc>
      </w:tr>
      <w:tr w:rsidR="00D56B9F" w:rsidRPr="00C76A26" w14:paraId="67D99684" w14:textId="77777777" w:rsidTr="0003616C">
        <w:trPr>
          <w:trHeight w:val="498"/>
          <w:jc w:val="center"/>
        </w:trPr>
        <w:tc>
          <w:tcPr>
            <w:tcW w:w="3385" w:type="dxa"/>
            <w:tcBorders>
              <w:bottom w:val="single" w:sz="4" w:space="0" w:color="auto"/>
            </w:tcBorders>
          </w:tcPr>
          <w:p w14:paraId="3AA4C1C4" w14:textId="77777777" w:rsidR="00D56B9F" w:rsidRPr="000F1976" w:rsidRDefault="00D56B9F" w:rsidP="0003616C">
            <w:pPr>
              <w:ind w:left="-958" w:firstLine="958"/>
              <w:rPr>
                <w:rFonts w:ascii="Calibri" w:hAnsi="Calibri" w:cs="Calibri"/>
                <w:color w:val="000000"/>
              </w:rPr>
            </w:pPr>
            <w:r w:rsidRPr="000F1976">
              <w:rPr>
                <w:rFonts w:ascii="Calibri" w:hAnsi="Calibri" w:cs="Calibri"/>
                <w:color w:val="000000"/>
              </w:rPr>
              <w:t>Review Due</w:t>
            </w:r>
          </w:p>
        </w:tc>
        <w:tc>
          <w:tcPr>
            <w:tcW w:w="3135" w:type="dxa"/>
            <w:tcBorders>
              <w:bottom w:val="single" w:sz="4" w:space="0" w:color="auto"/>
            </w:tcBorders>
          </w:tcPr>
          <w:p w14:paraId="5DAA4302" w14:textId="308ADF48" w:rsidR="00D56B9F" w:rsidRPr="00C76A26" w:rsidRDefault="00D56B9F" w:rsidP="0003616C">
            <w:pPr>
              <w:rPr>
                <w:rFonts w:ascii="Calibri" w:hAnsi="Calibri" w:cs="Calibri"/>
                <w:color w:val="000000"/>
              </w:rPr>
            </w:pPr>
            <w:r>
              <w:rPr>
                <w:rFonts w:ascii="Calibri" w:hAnsi="Calibri" w:cs="Calibri"/>
                <w:color w:val="000000"/>
              </w:rPr>
              <w:t>Spring 202</w:t>
            </w:r>
            <w:r w:rsidR="00FE2302">
              <w:rPr>
                <w:rFonts w:ascii="Calibri" w:hAnsi="Calibri" w:cs="Calibri"/>
                <w:color w:val="000000"/>
              </w:rPr>
              <w:t>7</w:t>
            </w:r>
          </w:p>
        </w:tc>
      </w:tr>
    </w:tbl>
    <w:p w14:paraId="1698F7BD" w14:textId="77777777" w:rsidR="00D264D5" w:rsidRDefault="00D264D5" w:rsidP="00D264D5">
      <w:pPr>
        <w:pStyle w:val="DfESOutNumbered"/>
        <w:widowControl/>
        <w:numPr>
          <w:ilvl w:val="0"/>
          <w:numId w:val="0"/>
        </w:numPr>
        <w:tabs>
          <w:tab w:val="left" w:pos="720"/>
        </w:tabs>
        <w:overflowPunct/>
        <w:autoSpaceDE/>
        <w:adjustRightInd/>
        <w:spacing w:after="0"/>
        <w:jc w:val="both"/>
        <w:rPr>
          <w:rFonts w:asciiTheme="minorHAnsi" w:hAnsiTheme="minorHAnsi" w:cstheme="minorHAnsi"/>
        </w:rPr>
      </w:pPr>
      <w:r>
        <w:rPr>
          <w:rFonts w:asciiTheme="minorHAnsi" w:hAnsiTheme="minorHAnsi" w:cstheme="minorHAnsi"/>
        </w:rPr>
        <w:br w:type="page"/>
      </w:r>
    </w:p>
    <w:p w14:paraId="01A46BD8" w14:textId="417635D1" w:rsidR="00CE5E82" w:rsidRPr="0032056A" w:rsidRDefault="0032056A" w:rsidP="00CE5E82">
      <w:pPr>
        <w:keepNext/>
        <w:keepLines/>
        <w:spacing w:before="240" w:after="0" w:line="259" w:lineRule="auto"/>
        <w:rPr>
          <w:rFonts w:ascii="Calibri Light" w:eastAsia="Times New Roman" w:hAnsi="Calibri Light" w:cs="Times New Roman"/>
          <w:lang w:val="en-US"/>
        </w:rPr>
      </w:pPr>
      <w:r w:rsidRPr="0032056A">
        <w:rPr>
          <w:rFonts w:ascii="Calibri Light" w:eastAsia="Times New Roman" w:hAnsi="Calibri Light" w:cs="Times New Roman"/>
          <w:lang w:val="en-US"/>
        </w:rPr>
        <w:lastRenderedPageBreak/>
        <w:t>C</w:t>
      </w:r>
      <w:r w:rsidR="00CE5E82" w:rsidRPr="0032056A">
        <w:rPr>
          <w:rFonts w:ascii="Calibri Light" w:eastAsia="Times New Roman" w:hAnsi="Calibri Light" w:cs="Times New Roman"/>
          <w:lang w:val="en-US"/>
        </w:rPr>
        <w:t>ontents</w:t>
      </w:r>
    </w:p>
    <w:p w14:paraId="2FD0B4EF" w14:textId="77777777" w:rsidR="0032056A" w:rsidRPr="0032056A" w:rsidRDefault="0032056A" w:rsidP="00CE5E82">
      <w:pPr>
        <w:rPr>
          <w:rFonts w:ascii="Calibri" w:eastAsia="Calibri" w:hAnsi="Calibri" w:cs="Times New Roman"/>
          <w:lang w:val="en-US"/>
        </w:rPr>
      </w:pPr>
    </w:p>
    <w:p w14:paraId="2A56064F" w14:textId="67079A0F" w:rsidR="00CE5E82" w:rsidRPr="00CE5E82" w:rsidRDefault="00CE5E82" w:rsidP="00CE5E82">
      <w:pPr>
        <w:spacing w:before="10" w:line="240" w:lineRule="auto"/>
        <w:ind w:right="397"/>
        <w:rPr>
          <w:rFonts w:ascii="Calibri" w:eastAsia="Calibri" w:hAnsi="Calibri" w:cs="Times New Roman"/>
          <w:lang w:val="en-US"/>
        </w:rPr>
      </w:pPr>
      <w:r w:rsidRPr="0032056A">
        <w:rPr>
          <w:rFonts w:ascii="Calibri" w:eastAsia="Calibri" w:hAnsi="Calibri" w:cs="Times New Roman"/>
          <w:lang w:val="en-US"/>
        </w:rPr>
        <w:t>Section</w:t>
      </w:r>
      <w:r w:rsidRPr="00CE5E82">
        <w:rPr>
          <w:rFonts w:ascii="Calibri" w:eastAsia="Calibri" w:hAnsi="Calibri" w:cs="Times New Roman"/>
          <w:lang w:val="en-US"/>
        </w:rPr>
        <w:t xml:space="preserve"> 1      Definitions………………………………………………………………………………………………………</w:t>
      </w:r>
      <w:proofErr w:type="gramStart"/>
      <w:r w:rsidRPr="00CE5E82">
        <w:rPr>
          <w:rFonts w:ascii="Calibri" w:eastAsia="Calibri" w:hAnsi="Calibri" w:cs="Times New Roman"/>
          <w:lang w:val="en-US"/>
        </w:rPr>
        <w:t>…</w:t>
      </w:r>
      <w:r w:rsidR="00FE2302">
        <w:rPr>
          <w:rFonts w:ascii="Calibri" w:eastAsia="Calibri" w:hAnsi="Calibri" w:cs="Times New Roman"/>
          <w:lang w:val="en-US"/>
        </w:rPr>
        <w:t>..</w:t>
      </w:r>
      <w:proofErr w:type="gramEnd"/>
      <w:r w:rsidRPr="00CE5E82">
        <w:rPr>
          <w:rFonts w:ascii="Calibri" w:eastAsia="Calibri" w:hAnsi="Calibri" w:cs="Times New Roman"/>
          <w:lang w:val="en-US"/>
        </w:rPr>
        <w:t>3</w:t>
      </w:r>
    </w:p>
    <w:p w14:paraId="413CCA0C" w14:textId="61A66DFF"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Section 2      Aims…………………………………………………………………………………………………………………</w:t>
      </w:r>
      <w:r w:rsidR="00757A69">
        <w:rPr>
          <w:rFonts w:ascii="Calibri" w:eastAsia="Calibri" w:hAnsi="Calibri" w:cs="Times New Roman"/>
        </w:rPr>
        <w:t>..</w:t>
      </w:r>
      <w:r w:rsidRPr="00CE5E82">
        <w:rPr>
          <w:rFonts w:ascii="Calibri" w:eastAsia="Calibri" w:hAnsi="Calibri" w:cs="Times New Roman"/>
        </w:rPr>
        <w:t>.4</w:t>
      </w:r>
    </w:p>
    <w:p w14:paraId="541FF92D" w14:textId="29AE157B"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Section 3      Legislation and statutory requirements………………………………………………………………</w:t>
      </w:r>
      <w:r w:rsidR="00FE2302">
        <w:rPr>
          <w:rFonts w:ascii="Calibri" w:eastAsia="Calibri" w:hAnsi="Calibri" w:cs="Times New Roman"/>
        </w:rPr>
        <w:t>.</w:t>
      </w:r>
      <w:r w:rsidRPr="00CE5E82">
        <w:rPr>
          <w:rFonts w:ascii="Calibri" w:eastAsia="Calibri" w:hAnsi="Calibri" w:cs="Times New Roman"/>
        </w:rPr>
        <w:t>5</w:t>
      </w:r>
    </w:p>
    <w:p w14:paraId="69A7082A" w14:textId="1044AE22"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Section 4      Links with other policies………………………………………………………………………………………6</w:t>
      </w:r>
    </w:p>
    <w:p w14:paraId="47F124C6"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Section 5      Roles and responsibilities…………………………………………………………………………………….6</w:t>
      </w:r>
    </w:p>
    <w:p w14:paraId="091CA0E4" w14:textId="77CD0BA5"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 xml:space="preserve">           5.1      The </w:t>
      </w:r>
      <w:r w:rsidR="00E74F0C">
        <w:rPr>
          <w:rFonts w:ascii="Calibri" w:eastAsia="Calibri" w:hAnsi="Calibri" w:cs="Times New Roman"/>
        </w:rPr>
        <w:t>Governor</w:t>
      </w:r>
      <w:r w:rsidRPr="00CE5E82">
        <w:rPr>
          <w:rFonts w:ascii="Calibri" w:eastAsia="Calibri" w:hAnsi="Calibri" w:cs="Times New Roman"/>
        </w:rPr>
        <w:t>s</w:t>
      </w:r>
      <w:r w:rsidR="001E6BD8">
        <w:rPr>
          <w:rFonts w:ascii="Calibri" w:eastAsia="Calibri" w:hAnsi="Calibri" w:cs="Times New Roman"/>
        </w:rPr>
        <w:t>….</w:t>
      </w:r>
      <w:r w:rsidRPr="00CE5E82">
        <w:rPr>
          <w:rFonts w:ascii="Calibri" w:eastAsia="Calibri" w:hAnsi="Calibri" w:cs="Times New Roman"/>
        </w:rPr>
        <w:t>…………………………………………………………………………………………………6</w:t>
      </w:r>
    </w:p>
    <w:p w14:paraId="2A54FFF4"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 xml:space="preserve">           5.2      The Headteacher…………………………………………………………………………………………………6</w:t>
      </w:r>
    </w:p>
    <w:p w14:paraId="19EC052A"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 xml:space="preserve">           5.3      Designated Teacher…………………………………………………………………………………………….6</w:t>
      </w:r>
    </w:p>
    <w:p w14:paraId="0E8EE7B7"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 xml:space="preserve">           5.4      Staff…………………………………………………………………………………………………………………….7</w:t>
      </w:r>
    </w:p>
    <w:p w14:paraId="1B5C0796"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Section 6      Admissions</w:t>
      </w:r>
      <w:r w:rsidRPr="00CE5E82">
        <w:rPr>
          <w:rFonts w:ascii="Calibri" w:eastAsia="Calibri" w:hAnsi="Calibri" w:cs="Times New Roman"/>
        </w:rPr>
        <w:tab/>
        <w:t>………………………………………………………………………………………………………….8</w:t>
      </w:r>
    </w:p>
    <w:p w14:paraId="349BD07F" w14:textId="0DE0C555"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Section 7      Behaviour</w:t>
      </w:r>
      <w:r w:rsidR="00757A69">
        <w:rPr>
          <w:rFonts w:ascii="Calibri" w:eastAsia="Calibri" w:hAnsi="Calibri" w:cs="Times New Roman"/>
        </w:rPr>
        <w:t xml:space="preserve">, Suspensions </w:t>
      </w:r>
      <w:r w:rsidRPr="00CE5E82">
        <w:rPr>
          <w:rFonts w:ascii="Calibri" w:eastAsia="Calibri" w:hAnsi="Calibri" w:cs="Times New Roman"/>
        </w:rPr>
        <w:t>and</w:t>
      </w:r>
      <w:r w:rsidR="00757A69">
        <w:rPr>
          <w:rFonts w:ascii="Calibri" w:eastAsia="Calibri" w:hAnsi="Calibri" w:cs="Times New Roman"/>
        </w:rPr>
        <w:t xml:space="preserve"> Permanent Exclusions………………………….</w:t>
      </w:r>
      <w:r w:rsidRPr="00CE5E82">
        <w:rPr>
          <w:rFonts w:ascii="Calibri" w:eastAsia="Calibri" w:hAnsi="Calibri" w:cs="Times New Roman"/>
        </w:rPr>
        <w:t>………</w:t>
      </w:r>
      <w:r w:rsidR="00757A69">
        <w:rPr>
          <w:rFonts w:ascii="Calibri" w:eastAsia="Calibri" w:hAnsi="Calibri" w:cs="Times New Roman"/>
        </w:rPr>
        <w:t>…….</w:t>
      </w:r>
      <w:r w:rsidRPr="00CE5E82">
        <w:rPr>
          <w:rFonts w:ascii="Calibri" w:eastAsia="Calibri" w:hAnsi="Calibri" w:cs="Times New Roman"/>
        </w:rPr>
        <w:t>…..8</w:t>
      </w:r>
    </w:p>
    <w:p w14:paraId="589A6B28" w14:textId="5D03485C"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Section 8      Monitoring Arrangements………………………………………………………………………</w:t>
      </w:r>
      <w:r w:rsidR="00757A69">
        <w:rPr>
          <w:rFonts w:ascii="Calibri" w:eastAsia="Calibri" w:hAnsi="Calibri" w:cs="Times New Roman"/>
        </w:rPr>
        <w:t>.</w:t>
      </w:r>
      <w:r w:rsidRPr="00CE5E82">
        <w:rPr>
          <w:rFonts w:ascii="Calibri" w:eastAsia="Calibri" w:hAnsi="Calibri" w:cs="Times New Roman"/>
        </w:rPr>
        <w:t>………….8</w:t>
      </w:r>
    </w:p>
    <w:p w14:paraId="370DC143" w14:textId="77777777" w:rsidR="00CE5E82" w:rsidRPr="00CE5E82" w:rsidRDefault="00CE5E82" w:rsidP="00CE5E82">
      <w:pPr>
        <w:spacing w:before="10" w:line="240" w:lineRule="auto"/>
        <w:ind w:right="397"/>
        <w:rPr>
          <w:rFonts w:ascii="Calibri" w:eastAsia="Calibri" w:hAnsi="Calibri" w:cs="Times New Roman"/>
        </w:rPr>
      </w:pPr>
    </w:p>
    <w:p w14:paraId="25BBF81D" w14:textId="77777777" w:rsidR="00CE5E82" w:rsidRPr="00CE5E82" w:rsidRDefault="00CE5E82" w:rsidP="00CE5E82">
      <w:pPr>
        <w:spacing w:before="10" w:line="240" w:lineRule="auto"/>
        <w:ind w:right="397"/>
        <w:rPr>
          <w:rFonts w:ascii="Calibri" w:eastAsia="Calibri" w:hAnsi="Calibri" w:cs="Times New Roman"/>
        </w:rPr>
      </w:pPr>
    </w:p>
    <w:p w14:paraId="372A4308" w14:textId="77777777" w:rsidR="00CE5E82" w:rsidRPr="00CE5E82" w:rsidRDefault="00CE5E82" w:rsidP="00CE5E82">
      <w:pPr>
        <w:spacing w:before="10" w:line="240" w:lineRule="auto"/>
        <w:ind w:right="397"/>
        <w:rPr>
          <w:rFonts w:ascii="Calibri" w:eastAsia="Calibri" w:hAnsi="Calibri" w:cs="Times New Roman"/>
        </w:rPr>
      </w:pPr>
    </w:p>
    <w:p w14:paraId="6B5A6338" w14:textId="77777777" w:rsidR="00CE5E82" w:rsidRPr="00CE5E82" w:rsidRDefault="00CE5E82" w:rsidP="00CE5E82">
      <w:pPr>
        <w:spacing w:before="10" w:line="240" w:lineRule="auto"/>
        <w:ind w:right="397"/>
        <w:rPr>
          <w:rFonts w:ascii="Calibri" w:eastAsia="Calibri" w:hAnsi="Calibri" w:cs="Times New Roman"/>
        </w:rPr>
      </w:pPr>
    </w:p>
    <w:p w14:paraId="059D48F8" w14:textId="77777777" w:rsidR="00CE5E82" w:rsidRPr="00CE5E82" w:rsidRDefault="00CE5E82" w:rsidP="00CE5E82">
      <w:pPr>
        <w:spacing w:before="10" w:line="240" w:lineRule="auto"/>
        <w:ind w:right="397"/>
        <w:rPr>
          <w:rFonts w:ascii="Calibri" w:eastAsia="Calibri" w:hAnsi="Calibri" w:cs="Times New Roman"/>
        </w:rPr>
      </w:pPr>
    </w:p>
    <w:p w14:paraId="7E04FBAD" w14:textId="77777777" w:rsidR="00CE5E82" w:rsidRPr="00CE5E82" w:rsidRDefault="00CE5E82" w:rsidP="00CE5E82">
      <w:pPr>
        <w:spacing w:before="10" w:line="240" w:lineRule="auto"/>
        <w:ind w:right="397"/>
        <w:rPr>
          <w:rFonts w:ascii="Calibri" w:eastAsia="Calibri" w:hAnsi="Calibri" w:cs="Times New Roman"/>
        </w:rPr>
      </w:pPr>
    </w:p>
    <w:p w14:paraId="203814C9" w14:textId="77777777" w:rsidR="00CE5E82" w:rsidRPr="00CE5E82" w:rsidRDefault="00CE5E82" w:rsidP="00CE5E82">
      <w:pPr>
        <w:spacing w:before="10" w:line="240" w:lineRule="auto"/>
        <w:ind w:right="397"/>
        <w:rPr>
          <w:rFonts w:ascii="Calibri" w:eastAsia="Calibri" w:hAnsi="Calibri" w:cs="Times New Roman"/>
        </w:rPr>
      </w:pPr>
    </w:p>
    <w:p w14:paraId="22821D17" w14:textId="77777777" w:rsidR="00CE5E82" w:rsidRPr="00CE5E82" w:rsidRDefault="00CE5E82" w:rsidP="00CE5E82">
      <w:pPr>
        <w:spacing w:before="10" w:line="240" w:lineRule="auto"/>
        <w:ind w:right="397"/>
        <w:rPr>
          <w:rFonts w:ascii="Calibri" w:eastAsia="Calibri" w:hAnsi="Calibri" w:cs="Times New Roman"/>
        </w:rPr>
      </w:pPr>
    </w:p>
    <w:p w14:paraId="74A2CC6D" w14:textId="77777777" w:rsidR="00CE5E82" w:rsidRPr="00CE5E82" w:rsidRDefault="00CE5E82" w:rsidP="00CE5E82">
      <w:pPr>
        <w:spacing w:before="10" w:line="240" w:lineRule="auto"/>
        <w:ind w:right="397"/>
        <w:rPr>
          <w:rFonts w:ascii="Calibri" w:eastAsia="Calibri" w:hAnsi="Calibri" w:cs="Times New Roman"/>
        </w:rPr>
      </w:pPr>
    </w:p>
    <w:p w14:paraId="24895FF8" w14:textId="77777777" w:rsidR="00CE5E82" w:rsidRPr="00CE5E82" w:rsidRDefault="00CE5E82" w:rsidP="00CE5E82">
      <w:pPr>
        <w:spacing w:before="10" w:line="240" w:lineRule="auto"/>
        <w:ind w:right="397"/>
        <w:rPr>
          <w:rFonts w:ascii="Calibri" w:eastAsia="Calibri" w:hAnsi="Calibri" w:cs="Times New Roman"/>
        </w:rPr>
      </w:pPr>
    </w:p>
    <w:p w14:paraId="45337600" w14:textId="77777777" w:rsidR="00CE5E82" w:rsidRPr="00CE5E82" w:rsidRDefault="00CE5E82" w:rsidP="00CE5E82">
      <w:pPr>
        <w:spacing w:before="10" w:line="240" w:lineRule="auto"/>
        <w:ind w:right="397"/>
        <w:rPr>
          <w:rFonts w:ascii="Calibri" w:eastAsia="Calibri" w:hAnsi="Calibri" w:cs="Times New Roman"/>
        </w:rPr>
      </w:pPr>
    </w:p>
    <w:p w14:paraId="6242ADB9" w14:textId="77777777" w:rsidR="00CE5E82" w:rsidRPr="00CE5E82" w:rsidRDefault="00CE5E82" w:rsidP="00CE5E82">
      <w:pPr>
        <w:spacing w:before="10" w:line="240" w:lineRule="auto"/>
        <w:ind w:right="397"/>
        <w:rPr>
          <w:rFonts w:ascii="Calibri Light" w:eastAsia="Calibri" w:hAnsi="Calibri Light" w:cs="Times New Roman"/>
          <w:b/>
          <w:sz w:val="32"/>
          <w:szCs w:val="32"/>
        </w:rPr>
      </w:pPr>
    </w:p>
    <w:p w14:paraId="330F763D" w14:textId="77777777" w:rsidR="00CE5E82" w:rsidRPr="00CE5E82" w:rsidRDefault="00CE5E82" w:rsidP="00CE5E82">
      <w:pPr>
        <w:spacing w:before="10" w:line="240" w:lineRule="auto"/>
        <w:ind w:right="397"/>
        <w:rPr>
          <w:rFonts w:ascii="Calibri Light" w:eastAsia="Calibri" w:hAnsi="Calibri Light" w:cs="Times New Roman"/>
          <w:b/>
          <w:sz w:val="32"/>
          <w:szCs w:val="32"/>
        </w:rPr>
      </w:pPr>
    </w:p>
    <w:p w14:paraId="7337C871" w14:textId="77777777" w:rsidR="00CE5E82" w:rsidRPr="00CE5E82" w:rsidRDefault="00CE5E82" w:rsidP="00CE5E82">
      <w:pPr>
        <w:spacing w:before="10" w:line="240" w:lineRule="auto"/>
        <w:ind w:right="397"/>
        <w:rPr>
          <w:rFonts w:ascii="Calibri Light" w:eastAsia="Calibri" w:hAnsi="Calibri Light" w:cs="Times New Roman"/>
          <w:b/>
          <w:sz w:val="32"/>
          <w:szCs w:val="32"/>
        </w:rPr>
      </w:pPr>
    </w:p>
    <w:p w14:paraId="3E117F6D" w14:textId="77777777" w:rsidR="00CE5E82" w:rsidRDefault="00CE5E82" w:rsidP="00CE5E82">
      <w:pPr>
        <w:spacing w:before="10" w:after="0" w:line="240" w:lineRule="auto"/>
        <w:ind w:right="397"/>
        <w:rPr>
          <w:rFonts w:ascii="Calibri Light" w:eastAsia="Calibri" w:hAnsi="Calibri Light" w:cs="Times New Roman"/>
          <w:b/>
          <w:sz w:val="32"/>
          <w:szCs w:val="32"/>
        </w:rPr>
      </w:pPr>
    </w:p>
    <w:p w14:paraId="4052537C" w14:textId="77777777" w:rsidR="00CE5E82" w:rsidRPr="00FE2302" w:rsidRDefault="00CE5E82" w:rsidP="00CE5E82">
      <w:pPr>
        <w:spacing w:before="10" w:after="0" w:line="240" w:lineRule="auto"/>
        <w:ind w:right="397"/>
        <w:rPr>
          <w:rFonts w:ascii="Calibri Light" w:eastAsia="Calibri" w:hAnsi="Calibri Light" w:cs="Times New Roman"/>
          <w:b/>
          <w:sz w:val="28"/>
          <w:szCs w:val="28"/>
        </w:rPr>
      </w:pPr>
      <w:r w:rsidRPr="00FE2302">
        <w:rPr>
          <w:rFonts w:ascii="Calibri Light" w:eastAsia="Calibri" w:hAnsi="Calibri Light" w:cs="Times New Roman"/>
          <w:b/>
          <w:sz w:val="28"/>
          <w:szCs w:val="28"/>
        </w:rPr>
        <w:lastRenderedPageBreak/>
        <w:t xml:space="preserve">Section1 Definitions: </w:t>
      </w:r>
    </w:p>
    <w:p w14:paraId="3159A28D" w14:textId="77777777" w:rsidR="00CE5E82" w:rsidRPr="00CE5E82" w:rsidRDefault="00CE5E82" w:rsidP="00CE5E82">
      <w:pPr>
        <w:spacing w:before="10" w:after="0" w:line="240" w:lineRule="auto"/>
        <w:ind w:right="397"/>
        <w:rPr>
          <w:rFonts w:ascii="Calibri Light" w:eastAsia="Calibri" w:hAnsi="Calibri Light" w:cs="Times New Roman"/>
          <w:b/>
          <w:sz w:val="32"/>
          <w:szCs w:val="32"/>
        </w:rPr>
      </w:pPr>
      <w:r w:rsidRPr="00CE5E82">
        <w:rPr>
          <w:rFonts w:ascii="Calibri" w:eastAsia="Calibri" w:hAnsi="Calibri" w:cs="Times New Roman"/>
          <w:b/>
        </w:rPr>
        <w:t>Looked After Children (LAC)</w:t>
      </w:r>
      <w:r w:rsidRPr="00CE5E82">
        <w:rPr>
          <w:rFonts w:ascii="Calibri" w:eastAsia="Calibri" w:hAnsi="Calibri" w:cs="Times New Roman"/>
        </w:rPr>
        <w:t xml:space="preserve"> a child or young person is looked after by a local authority if: </w:t>
      </w:r>
    </w:p>
    <w:p w14:paraId="56BDC148"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 xml:space="preserve">● they are in the care of the local authority (including children or young people who are the subject of a Care Order, Interim Care Order, or emergency Orders for their protection); or </w:t>
      </w:r>
    </w:p>
    <w:p w14:paraId="48ACBAA0"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 xml:space="preserve">● they are provided with accommodation by the local authority for more than 24 hours (often under a voluntary agreement with their parents or guardians). </w:t>
      </w:r>
    </w:p>
    <w:p w14:paraId="2580734E"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b/>
        </w:rPr>
        <w:t>Previously Looked After Children (PLAC)</w:t>
      </w:r>
      <w:r w:rsidRPr="00CE5E82">
        <w:rPr>
          <w:rFonts w:ascii="Calibri" w:eastAsia="Calibri" w:hAnsi="Calibri" w:cs="Times New Roman"/>
        </w:rPr>
        <w:t xml:space="preserve"> means: </w:t>
      </w:r>
    </w:p>
    <w:p w14:paraId="4BD42F62"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 xml:space="preserve">● children no longer looked after by a local authority because they are: </w:t>
      </w:r>
    </w:p>
    <w:p w14:paraId="262A9759" w14:textId="77777777" w:rsidR="00CE5E82" w:rsidRPr="00CE5E82" w:rsidRDefault="00CE5E82" w:rsidP="00CE5E82">
      <w:pPr>
        <w:numPr>
          <w:ilvl w:val="0"/>
          <w:numId w:val="1"/>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the subject of an adoption order, </w:t>
      </w:r>
    </w:p>
    <w:p w14:paraId="4AFCF584" w14:textId="77777777" w:rsidR="00CE5E82" w:rsidRPr="00CE5E82" w:rsidRDefault="00CE5E82" w:rsidP="00CE5E82">
      <w:pPr>
        <w:numPr>
          <w:ilvl w:val="0"/>
          <w:numId w:val="1"/>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special guardianship order, or </w:t>
      </w:r>
    </w:p>
    <w:p w14:paraId="6563AE08" w14:textId="77777777" w:rsidR="00CE5E82" w:rsidRPr="00CE5E82" w:rsidRDefault="00CE5E82" w:rsidP="00CE5E82">
      <w:pPr>
        <w:numPr>
          <w:ilvl w:val="0"/>
          <w:numId w:val="1"/>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child arrangements order which includes arrangements relating to with whom the child is to live, or when the child is to live with any person (but not which governs only where a child is to spend time and/or contact); or </w:t>
      </w:r>
    </w:p>
    <w:p w14:paraId="3C184405" w14:textId="77777777" w:rsidR="00CE5E82" w:rsidRDefault="00CE5E82" w:rsidP="00CE5E82">
      <w:pPr>
        <w:numPr>
          <w:ilvl w:val="0"/>
          <w:numId w:val="1"/>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children who were adopted outside England and Wales from ‘state care’ (care that is provided by a public authority, religious or other organisation, the sole or main purpose of which is to benefit society). </w:t>
      </w:r>
    </w:p>
    <w:p w14:paraId="09F648DD" w14:textId="77777777" w:rsidR="00CE5E82" w:rsidRPr="00CE5E82" w:rsidRDefault="00CE5E82" w:rsidP="00CE5E82">
      <w:pPr>
        <w:numPr>
          <w:ilvl w:val="0"/>
          <w:numId w:val="1"/>
        </w:numPr>
        <w:spacing w:before="10" w:line="240" w:lineRule="auto"/>
        <w:ind w:right="397"/>
        <w:contextualSpacing/>
        <w:rPr>
          <w:rFonts w:ascii="Calibri" w:eastAsia="Calibri" w:hAnsi="Calibri" w:cs="Times New Roman"/>
        </w:rPr>
      </w:pPr>
    </w:p>
    <w:p w14:paraId="4855FFFB"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b/>
        </w:rPr>
        <w:t>Designated Teacher</w:t>
      </w:r>
      <w:r w:rsidRPr="00CE5E82">
        <w:rPr>
          <w:rFonts w:ascii="Calibri" w:eastAsia="Calibri" w:hAnsi="Calibri" w:cs="Times New Roman"/>
        </w:rPr>
        <w:t xml:space="preserve"> is an appropriately qualified and experienced member of staff, the ‘Designated Teacher’ is appointed to undertake the responsibilities to promote and lead on the educational achievement of Looked After and Previously Looked After Children.</w:t>
      </w:r>
    </w:p>
    <w:p w14:paraId="264A14C8"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b/>
        </w:rPr>
        <w:t>Personal Education Plan (PEP)</w:t>
      </w:r>
      <w:r w:rsidRPr="00CE5E82">
        <w:rPr>
          <w:rFonts w:ascii="Calibri" w:eastAsia="Calibri" w:hAnsi="Calibri" w:cs="Times New Roman"/>
        </w:rPr>
        <w:t xml:space="preserve"> will be initiated by the social worker of a LAC but then developed by the Designated Teacher to ensure it is effective in supporting the child to make expected educational progress. The PEP forms part of the child’s official school record and a termly meeting between all professionals involved is the requirement. It is an evolving record of the child’s education (both academic achievements and participation in the wider activities of the school), describing what needs to happen to enable them to make the expected progress and fulfil their potential. It will record the child’s views on the support they consider being most effective. It should work in harmony with any EHCP or special educational needs and will also look to identify any additional support that may be necessary that is relevant to and could impact on the child’s education.</w:t>
      </w:r>
    </w:p>
    <w:p w14:paraId="030BF2E9"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b/>
        </w:rPr>
        <w:t>Pupil Premium Plus (PP+)</w:t>
      </w:r>
      <w:r w:rsidRPr="00CE5E82">
        <w:rPr>
          <w:rFonts w:ascii="Calibri" w:eastAsia="Calibri" w:hAnsi="Calibri" w:cs="Times New Roman"/>
        </w:rPr>
        <w:t xml:space="preserve"> LAC and PLAC are eligible for PP+ funding to improve attainment and close of the gap between them and their peers of the same cohort. For LAC only this is managed by the Virtual School Head, who will work with the school to agree how the funding can be used most effectively. For PLAC it is paid directly to the school (based on the number of eligible PLAC recorded at the January Census). Like the Pupil Premium Grant it is not a personal budget and is managed for the cohort according to its needs.</w:t>
      </w:r>
    </w:p>
    <w:p w14:paraId="7C72753C" w14:textId="77777777" w:rsidR="00CE5E82" w:rsidRPr="00CE5E82" w:rsidRDefault="00CE5E82" w:rsidP="00CE5E82">
      <w:pPr>
        <w:spacing w:before="10" w:line="240" w:lineRule="auto"/>
        <w:ind w:right="397"/>
        <w:rPr>
          <w:rFonts w:ascii="Calibri" w:eastAsia="Calibri" w:hAnsi="Calibri" w:cs="Times New Roman"/>
        </w:rPr>
      </w:pPr>
    </w:p>
    <w:p w14:paraId="4E087F87" w14:textId="59476E62" w:rsidR="00CE5E82" w:rsidRPr="00CE5E82" w:rsidRDefault="00CE5E82" w:rsidP="00CE5E82">
      <w:pPr>
        <w:spacing w:before="10" w:line="240" w:lineRule="auto"/>
        <w:ind w:right="397"/>
        <w:rPr>
          <w:rFonts w:ascii="Calibri" w:eastAsia="Calibri" w:hAnsi="Calibri" w:cs="Times New Roman"/>
        </w:rPr>
      </w:pPr>
      <w:r w:rsidRPr="00FE2302">
        <w:rPr>
          <w:rFonts w:ascii="Calibri" w:eastAsia="Calibri" w:hAnsi="Calibri" w:cs="Times New Roman"/>
        </w:rPr>
        <w:t>The</w:t>
      </w:r>
      <w:r w:rsidRPr="00FE2302">
        <w:rPr>
          <w:rFonts w:ascii="Calibri" w:eastAsia="Calibri" w:hAnsi="Calibri" w:cs="Times New Roman"/>
          <w:b/>
          <w:bCs/>
        </w:rPr>
        <w:t xml:space="preserve"> Head of the Virtual School</w:t>
      </w:r>
      <w:r w:rsidRPr="00FE2302">
        <w:rPr>
          <w:rFonts w:ascii="Calibri" w:eastAsia="Calibri" w:hAnsi="Calibri" w:cs="Times New Roman"/>
        </w:rPr>
        <w:t xml:space="preserve"> </w:t>
      </w:r>
      <w:r w:rsidR="00EA1951" w:rsidRPr="00FE2302">
        <w:rPr>
          <w:rFonts w:ascii="Calibri" w:eastAsia="Calibri" w:hAnsi="Calibri" w:cs="Times New Roman"/>
        </w:rPr>
        <w:t xml:space="preserve">is Keeley White. The Virtual School has an extended remit that incorporates children in care, children previously looked after, children in kinship care and children with a social worker. </w:t>
      </w:r>
      <w:r w:rsidRPr="00FE2302">
        <w:rPr>
          <w:rFonts w:ascii="Calibri" w:eastAsia="Calibri" w:hAnsi="Calibri" w:cs="Times New Roman"/>
        </w:rPr>
        <w:t xml:space="preserve">For </w:t>
      </w:r>
      <w:r w:rsidR="00EA1951" w:rsidRPr="00FE2302">
        <w:rPr>
          <w:rFonts w:ascii="Calibri" w:eastAsia="Calibri" w:hAnsi="Calibri" w:cs="Times New Roman"/>
        </w:rPr>
        <w:t>CiC</w:t>
      </w:r>
      <w:r w:rsidRPr="00FE2302">
        <w:rPr>
          <w:rFonts w:ascii="Calibri" w:eastAsia="Calibri" w:hAnsi="Calibri" w:cs="Times New Roman"/>
        </w:rPr>
        <w:t xml:space="preserve"> they are responsible for monitoring and ensuring the local authority’s duty to promote their educational achievement, as if they were in a single school. For </w:t>
      </w:r>
      <w:r w:rsidR="00EA1951" w:rsidRPr="00FE2302">
        <w:rPr>
          <w:rFonts w:ascii="Calibri" w:eastAsia="Calibri" w:hAnsi="Calibri" w:cs="Times New Roman"/>
        </w:rPr>
        <w:t>all others</w:t>
      </w:r>
      <w:r w:rsidRPr="00FE2302">
        <w:rPr>
          <w:rFonts w:ascii="Calibri" w:eastAsia="Calibri" w:hAnsi="Calibri" w:cs="Times New Roman"/>
        </w:rPr>
        <w:t xml:space="preserve"> the role is limited to providing information and advice to parents and schools, including training.</w:t>
      </w:r>
      <w:r w:rsidR="00EA1951">
        <w:rPr>
          <w:rFonts w:ascii="Calibri" w:eastAsia="Calibri" w:hAnsi="Calibri" w:cs="Times New Roman"/>
        </w:rPr>
        <w:t xml:space="preserve"> </w:t>
      </w:r>
    </w:p>
    <w:p w14:paraId="37112AD8" w14:textId="77777777" w:rsidR="00CE5E82" w:rsidRPr="00CE5E82" w:rsidRDefault="00CE5E82" w:rsidP="00CE5E82">
      <w:pPr>
        <w:spacing w:before="10" w:line="240" w:lineRule="auto"/>
        <w:ind w:right="397"/>
        <w:rPr>
          <w:rFonts w:ascii="Calibri" w:eastAsia="Calibri" w:hAnsi="Calibri" w:cs="Times New Roman"/>
        </w:rPr>
      </w:pPr>
    </w:p>
    <w:p w14:paraId="705D4E57"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lastRenderedPageBreak/>
        <w:t>The role of the Virtual School is:</w:t>
      </w:r>
    </w:p>
    <w:p w14:paraId="46935FBC" w14:textId="77777777" w:rsidR="00CE5E82" w:rsidRPr="00CE5E82" w:rsidRDefault="00CE5E82" w:rsidP="00CE5E82">
      <w:pPr>
        <w:numPr>
          <w:ilvl w:val="0"/>
          <w:numId w:val="2"/>
        </w:numPr>
        <w:spacing w:before="10" w:line="240" w:lineRule="auto"/>
        <w:ind w:right="397"/>
        <w:contextualSpacing/>
        <w:rPr>
          <w:rFonts w:ascii="Calibri" w:eastAsia="Calibri" w:hAnsi="Calibri" w:cs="Times New Roman"/>
        </w:rPr>
      </w:pPr>
      <w:r w:rsidRPr="00CE5E82">
        <w:rPr>
          <w:rFonts w:ascii="Calibri" w:eastAsia="Calibri" w:hAnsi="Calibri" w:cs="Times New Roman"/>
        </w:rPr>
        <w:t>Provide advice, guidance and support to schools, professional colleagues, foster carers and children</w:t>
      </w:r>
    </w:p>
    <w:p w14:paraId="1ECC7A27" w14:textId="77777777" w:rsidR="00CE5E82" w:rsidRPr="00CE5E82" w:rsidRDefault="00CE5E82" w:rsidP="00CE5E82">
      <w:pPr>
        <w:numPr>
          <w:ilvl w:val="0"/>
          <w:numId w:val="2"/>
        </w:numPr>
        <w:spacing w:before="10" w:line="240" w:lineRule="auto"/>
        <w:ind w:right="397"/>
        <w:contextualSpacing/>
        <w:rPr>
          <w:rFonts w:ascii="Calibri" w:eastAsia="Calibri" w:hAnsi="Calibri" w:cs="Times New Roman"/>
        </w:rPr>
      </w:pPr>
      <w:r w:rsidRPr="00CE5E82">
        <w:rPr>
          <w:rFonts w:ascii="Calibri" w:eastAsia="Calibri" w:hAnsi="Calibri" w:cs="Times New Roman"/>
        </w:rPr>
        <w:t>Administer the Pupil Premium Plus</w:t>
      </w:r>
    </w:p>
    <w:p w14:paraId="2576EF41" w14:textId="77777777" w:rsidR="00CE5E82" w:rsidRPr="00CE5E82" w:rsidRDefault="00CE5E82" w:rsidP="00CE5E82">
      <w:pPr>
        <w:numPr>
          <w:ilvl w:val="0"/>
          <w:numId w:val="2"/>
        </w:numPr>
        <w:spacing w:before="10" w:line="240" w:lineRule="auto"/>
        <w:ind w:right="397"/>
        <w:contextualSpacing/>
        <w:rPr>
          <w:rFonts w:ascii="Calibri" w:eastAsia="Calibri" w:hAnsi="Calibri" w:cs="Times New Roman"/>
        </w:rPr>
      </w:pPr>
      <w:r w:rsidRPr="00CE5E82">
        <w:rPr>
          <w:rFonts w:ascii="Calibri" w:eastAsia="Calibri" w:hAnsi="Calibri" w:cs="Times New Roman"/>
        </w:rPr>
        <w:t>Ensure that all children have an effective high-quality Personal Education Plan (PEP). They also link the allocation of Pupil Premium monies to PEP targets effectively</w:t>
      </w:r>
    </w:p>
    <w:p w14:paraId="5EC55638" w14:textId="77777777" w:rsidR="00CE5E82" w:rsidRPr="00CE5E82" w:rsidRDefault="00CE5E82" w:rsidP="00CE5E82">
      <w:pPr>
        <w:numPr>
          <w:ilvl w:val="0"/>
          <w:numId w:val="2"/>
        </w:numPr>
        <w:spacing w:before="10" w:line="240" w:lineRule="auto"/>
        <w:ind w:right="397"/>
        <w:contextualSpacing/>
        <w:rPr>
          <w:rFonts w:ascii="Calibri" w:eastAsia="Calibri" w:hAnsi="Calibri" w:cs="Times New Roman"/>
        </w:rPr>
      </w:pPr>
      <w:r w:rsidRPr="00CE5E82">
        <w:rPr>
          <w:rFonts w:ascii="Calibri" w:eastAsia="Calibri" w:hAnsi="Calibri" w:cs="Times New Roman"/>
        </w:rPr>
        <w:t>Monitor attendance, and track progress data and attainment for all Norfolk looked after children</w:t>
      </w:r>
    </w:p>
    <w:p w14:paraId="538998BB" w14:textId="77777777" w:rsidR="00CE5E82" w:rsidRPr="00CE5E82" w:rsidRDefault="00CE5E82" w:rsidP="00CE5E82">
      <w:pPr>
        <w:numPr>
          <w:ilvl w:val="0"/>
          <w:numId w:val="2"/>
        </w:numPr>
        <w:spacing w:before="10" w:line="240" w:lineRule="auto"/>
        <w:ind w:right="397"/>
        <w:contextualSpacing/>
        <w:rPr>
          <w:rFonts w:ascii="Calibri" w:eastAsia="Calibri" w:hAnsi="Calibri" w:cs="Times New Roman"/>
        </w:rPr>
      </w:pPr>
      <w:r w:rsidRPr="00CE5E82">
        <w:rPr>
          <w:rFonts w:ascii="Calibri" w:eastAsia="Calibri" w:hAnsi="Calibri" w:cs="Times New Roman"/>
        </w:rPr>
        <w:t>Provide training for schools, foster carers, and professional colleagues</w:t>
      </w:r>
    </w:p>
    <w:p w14:paraId="60B51779" w14:textId="77777777" w:rsidR="00CE5E82" w:rsidRPr="00CE5E82" w:rsidRDefault="00CE5E82" w:rsidP="00CE5E82">
      <w:pPr>
        <w:numPr>
          <w:ilvl w:val="0"/>
          <w:numId w:val="2"/>
        </w:numPr>
        <w:spacing w:before="10" w:line="240" w:lineRule="auto"/>
        <w:ind w:right="397"/>
        <w:contextualSpacing/>
        <w:rPr>
          <w:rFonts w:ascii="Calibri" w:eastAsia="Calibri" w:hAnsi="Calibri" w:cs="Times New Roman"/>
        </w:rPr>
      </w:pPr>
      <w:r w:rsidRPr="00CE5E82">
        <w:rPr>
          <w:rFonts w:ascii="Calibri" w:eastAsia="Calibri" w:hAnsi="Calibri" w:cs="Times New Roman"/>
        </w:rPr>
        <w:t>Identify and pilot interventions and resources to improve learning</w:t>
      </w:r>
    </w:p>
    <w:p w14:paraId="1E52591F" w14:textId="11C08E3F" w:rsidR="00CE5E82" w:rsidRPr="00CE5E82" w:rsidRDefault="00CE5E82" w:rsidP="00CE5E82">
      <w:pPr>
        <w:numPr>
          <w:ilvl w:val="0"/>
          <w:numId w:val="2"/>
        </w:numPr>
        <w:spacing w:before="10" w:line="240" w:lineRule="auto"/>
        <w:ind w:right="397"/>
        <w:contextualSpacing/>
        <w:rPr>
          <w:rFonts w:ascii="Calibri" w:eastAsia="Calibri" w:hAnsi="Calibri" w:cs="Times New Roman"/>
        </w:rPr>
      </w:pPr>
      <w:r w:rsidRPr="00CE5E82">
        <w:rPr>
          <w:rFonts w:ascii="Calibri" w:eastAsia="Calibri" w:hAnsi="Calibri" w:cs="Times New Roman"/>
        </w:rPr>
        <w:t>Provide out-of-school activities to support learning</w:t>
      </w:r>
      <w:r w:rsidR="00FE2302">
        <w:rPr>
          <w:rFonts w:ascii="Calibri" w:eastAsia="Calibri" w:hAnsi="Calibri" w:cs="Times New Roman"/>
        </w:rPr>
        <w:br/>
      </w:r>
    </w:p>
    <w:p w14:paraId="5831BDC5"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The Children and Social Work Act 2017 set out new duties for local authorities, maintained schools and academies, effective from September 2018. It has extended the role of virtual school heads and designated teachers to certain previously looked-after children. This is because these children may continue to experience educational challenges after leaving care. The new remit extends to those children with:</w:t>
      </w:r>
    </w:p>
    <w:p w14:paraId="074A21A9" w14:textId="77777777" w:rsidR="00CE5E82" w:rsidRPr="00CE5E82" w:rsidRDefault="00CE5E82" w:rsidP="00CE5E82">
      <w:pPr>
        <w:numPr>
          <w:ilvl w:val="0"/>
          <w:numId w:val="3"/>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Child arrangements orders </w:t>
      </w:r>
    </w:p>
    <w:p w14:paraId="41FA03DF" w14:textId="77777777" w:rsidR="00CE5E82" w:rsidRPr="00CE5E82" w:rsidRDefault="00CE5E82" w:rsidP="00CE5E82">
      <w:pPr>
        <w:numPr>
          <w:ilvl w:val="0"/>
          <w:numId w:val="3"/>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Special Guardianship Orders (SGO) </w:t>
      </w:r>
    </w:p>
    <w:p w14:paraId="2F7353AF" w14:textId="231DB0EC" w:rsidR="00CE5E82" w:rsidRPr="00CE5E82" w:rsidRDefault="00CE5E82" w:rsidP="00CE5E82">
      <w:pPr>
        <w:numPr>
          <w:ilvl w:val="0"/>
          <w:numId w:val="3"/>
        </w:numPr>
        <w:spacing w:before="10" w:line="240" w:lineRule="auto"/>
        <w:ind w:right="397"/>
        <w:contextualSpacing/>
        <w:rPr>
          <w:rFonts w:ascii="Calibri" w:eastAsia="Calibri" w:hAnsi="Calibri" w:cs="Times New Roman"/>
        </w:rPr>
      </w:pPr>
      <w:r w:rsidRPr="00CE5E82">
        <w:rPr>
          <w:rFonts w:ascii="Calibri" w:eastAsia="Calibri" w:hAnsi="Calibri" w:cs="Times New Roman"/>
        </w:rPr>
        <w:t>Adoption orders</w:t>
      </w:r>
      <w:r w:rsidR="00FE2302">
        <w:rPr>
          <w:rFonts w:ascii="Calibri" w:eastAsia="Calibri" w:hAnsi="Calibri" w:cs="Times New Roman"/>
        </w:rPr>
        <w:br/>
      </w:r>
    </w:p>
    <w:p w14:paraId="765E39F6" w14:textId="7777777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The role of the Virtual School Head for previously looked-after children is to promote their educational achievement. This is through the provision of information and advice to their parents, educators, and others.</w:t>
      </w:r>
    </w:p>
    <w:p w14:paraId="17E286F5" w14:textId="77777777" w:rsid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However, Virtual School Heads are not expected to monitor the educational progress of individual children or be held to account for their educational attainment. Any intervention in the education of a previously looked-after child, must be with the agreement of the person(s) who have parental responsibility for the child. They, like all parents, are responsible for overseeing their child’s progress in education.</w:t>
      </w:r>
    </w:p>
    <w:p w14:paraId="09A983B0" w14:textId="0FC2D61F" w:rsidR="00EA1951" w:rsidRPr="00FE2302" w:rsidRDefault="00EA1951" w:rsidP="00CE5E82">
      <w:pPr>
        <w:spacing w:before="10" w:line="240" w:lineRule="auto"/>
        <w:ind w:right="397"/>
        <w:rPr>
          <w:rFonts w:ascii="Calibri" w:eastAsia="Calibri" w:hAnsi="Calibri" w:cs="Times New Roman"/>
        </w:rPr>
      </w:pPr>
      <w:r w:rsidRPr="00FE2302">
        <w:rPr>
          <w:rFonts w:ascii="Calibri" w:eastAsia="Calibri" w:hAnsi="Calibri" w:cs="Times New Roman"/>
        </w:rPr>
        <w:t>In September 2021, the role of the </w:t>
      </w:r>
      <w:r w:rsidRPr="00FE2302">
        <w:rPr>
          <w:rFonts w:ascii="Calibri" w:eastAsia="Calibri" w:hAnsi="Calibri" w:cs="Times New Roman"/>
          <w:b/>
          <w:bCs/>
        </w:rPr>
        <w:t>Virtual School</w:t>
      </w:r>
      <w:r w:rsidRPr="00FE2302">
        <w:rPr>
          <w:rFonts w:ascii="Calibri" w:eastAsia="Calibri" w:hAnsi="Calibri" w:cs="Times New Roman"/>
        </w:rPr>
        <w:t> was extended to include non-statutory duties to promote the education of </w:t>
      </w:r>
      <w:r w:rsidRPr="00FE2302">
        <w:rPr>
          <w:rFonts w:ascii="Calibri" w:eastAsia="Calibri" w:hAnsi="Calibri" w:cs="Times New Roman"/>
          <w:b/>
          <w:bCs/>
        </w:rPr>
        <w:t>children with a social worker</w:t>
      </w:r>
    </w:p>
    <w:p w14:paraId="4D3B4E74" w14:textId="43FAE1C5" w:rsidR="00CE5E82" w:rsidRPr="00EA1951" w:rsidRDefault="00EA1951" w:rsidP="00CE5E82">
      <w:pPr>
        <w:spacing w:before="10" w:line="240" w:lineRule="auto"/>
        <w:ind w:right="397"/>
        <w:rPr>
          <w:rFonts w:eastAsia="Calibri" w:cstheme="minorHAnsi"/>
        </w:rPr>
      </w:pPr>
      <w:r w:rsidRPr="00FE2302">
        <w:rPr>
          <w:rFonts w:eastAsia="Calibri" w:cstheme="minorHAnsi"/>
        </w:rPr>
        <w:t>Extension of Duties: From September 2024, the role of the virtual school was expanded to provide non-statutory duties to children in kinship care</w:t>
      </w:r>
    </w:p>
    <w:p w14:paraId="11244FB4" w14:textId="4244C1E0" w:rsidR="00CE5E82" w:rsidRPr="00CE5E82" w:rsidRDefault="00CE5E82" w:rsidP="00CE5E82">
      <w:pPr>
        <w:spacing w:before="10" w:after="0" w:line="240" w:lineRule="auto"/>
        <w:ind w:right="397"/>
        <w:rPr>
          <w:rFonts w:ascii="Calibri Light" w:eastAsia="Calibri" w:hAnsi="Calibri Light" w:cs="Times New Roman"/>
          <w:b/>
          <w:sz w:val="32"/>
          <w:szCs w:val="32"/>
        </w:rPr>
      </w:pPr>
      <w:r w:rsidRPr="00FE2302">
        <w:rPr>
          <w:rFonts w:ascii="Calibri Light" w:eastAsia="Calibri" w:hAnsi="Calibri Light" w:cs="Times New Roman"/>
          <w:b/>
          <w:sz w:val="28"/>
          <w:szCs w:val="28"/>
        </w:rPr>
        <w:t>Section 2 Aims:</w:t>
      </w:r>
      <w:r w:rsidR="00FE2302" w:rsidRPr="00FE2302">
        <w:rPr>
          <w:rFonts w:ascii="Calibri Light" w:eastAsia="Calibri" w:hAnsi="Calibri Light" w:cs="Times New Roman"/>
          <w:b/>
          <w:sz w:val="28"/>
          <w:szCs w:val="28"/>
        </w:rPr>
        <w:br/>
      </w:r>
      <w:r w:rsidRPr="00CE5E82">
        <w:rPr>
          <w:rFonts w:ascii="Calibri" w:eastAsia="Calibri" w:hAnsi="Calibri" w:cs="Times New Roman"/>
        </w:rPr>
        <w:t>This policy aims to set out how the school will meet the needs of Looked After Children and Previously Looked After Children and meet its statutory responsibilities to promote their educational achievement.</w:t>
      </w:r>
      <w:r w:rsidR="00FE2302">
        <w:rPr>
          <w:rFonts w:ascii="Calibri" w:eastAsia="Calibri" w:hAnsi="Calibri" w:cs="Times New Roman"/>
        </w:rPr>
        <w:br/>
      </w:r>
    </w:p>
    <w:p w14:paraId="39125BAC" w14:textId="53EFAF17" w:rsidR="00CE5E82" w:rsidRPr="00CE5E82" w:rsidRDefault="00CE5E82" w:rsidP="00CE5E82">
      <w:pPr>
        <w:spacing w:before="10" w:line="240" w:lineRule="auto"/>
        <w:ind w:right="397"/>
        <w:rPr>
          <w:rFonts w:ascii="Calibri" w:eastAsia="Calibri" w:hAnsi="Calibri" w:cs="Times New Roman"/>
        </w:rPr>
      </w:pPr>
      <w:r w:rsidRPr="00CE5E82">
        <w:rPr>
          <w:rFonts w:ascii="Calibri" w:eastAsia="Calibri" w:hAnsi="Calibri" w:cs="Times New Roman"/>
        </w:rPr>
        <w:t>Nationally, ‘Looked After Children’ (LAC) and ‘Previously Looked After Children’ (PLAC) significantly underachieve and are at greater risk of exclusion</w:t>
      </w:r>
      <w:r w:rsidR="0091739C">
        <w:rPr>
          <w:rFonts w:ascii="Calibri" w:eastAsia="Calibri" w:hAnsi="Calibri" w:cs="Times New Roman"/>
        </w:rPr>
        <w:t xml:space="preserve">/suspension </w:t>
      </w:r>
      <w:r w:rsidRPr="00CE5E82">
        <w:rPr>
          <w:rFonts w:ascii="Calibri" w:eastAsia="Calibri" w:hAnsi="Calibri" w:cs="Times New Roman"/>
        </w:rPr>
        <w:t xml:space="preserve">compared with their peers due to the challenges they are or have previously experienced. Their academic progress, social, emotional and mental health is likely to be affected by their experiences, and compounded by instability in their personal circumstances. They may also have suffered disruptions to their education.  Providing support for our LAC and PLAC to succeed and leading to a better future for them is a key priority at Taverham High School. We recognise that LAC and PLAC can experience specific and significant disadvantage within a school setting as they will </w:t>
      </w:r>
      <w:r w:rsidRPr="00CE5E82">
        <w:rPr>
          <w:rFonts w:ascii="Calibri" w:eastAsia="Calibri" w:hAnsi="Calibri" w:cs="Times New Roman"/>
        </w:rPr>
        <w:lastRenderedPageBreak/>
        <w:t>have individual needs, requiring varying amounts of support. We are aware that LAC and PLAC may have specific difficulties in transport and attendance, doing homework, getting parental consent for activities, obtaining funding for extra activities, obtaining correct uniform and equipment, as well as stigma about their circumstances. Taverham High School is committed to enhancing the achievement and welfare of LAC and PLAC in the following ways:</w:t>
      </w:r>
    </w:p>
    <w:p w14:paraId="1053A091" w14:textId="77777777" w:rsidR="00CE5E82" w:rsidRPr="00CE5E82" w:rsidRDefault="00CE5E82" w:rsidP="00CE5E82">
      <w:pPr>
        <w:numPr>
          <w:ilvl w:val="0"/>
          <w:numId w:val="4"/>
        </w:numPr>
        <w:spacing w:before="10" w:line="240" w:lineRule="auto"/>
        <w:ind w:right="397"/>
        <w:contextualSpacing/>
        <w:rPr>
          <w:rFonts w:ascii="Calibri" w:eastAsia="Calibri" w:hAnsi="Calibri" w:cs="Times New Roman"/>
        </w:rPr>
      </w:pPr>
      <w:r w:rsidRPr="00CE5E82">
        <w:rPr>
          <w:rFonts w:ascii="Calibri" w:eastAsia="Calibri" w:hAnsi="Calibri" w:cs="Times New Roman"/>
        </w:rPr>
        <w:t>Provide a safe and secure environment.</w:t>
      </w:r>
    </w:p>
    <w:p w14:paraId="73438E4C" w14:textId="77777777" w:rsidR="00CE5E82" w:rsidRPr="00CE5E82" w:rsidRDefault="00CE5E82" w:rsidP="00CE5E82">
      <w:pPr>
        <w:numPr>
          <w:ilvl w:val="0"/>
          <w:numId w:val="4"/>
        </w:numPr>
        <w:spacing w:before="10" w:line="240" w:lineRule="auto"/>
        <w:ind w:right="397"/>
        <w:contextualSpacing/>
        <w:rPr>
          <w:rFonts w:ascii="Calibri" w:eastAsia="Calibri" w:hAnsi="Calibri" w:cs="Times New Roman"/>
        </w:rPr>
      </w:pPr>
      <w:r w:rsidRPr="00CE5E82">
        <w:rPr>
          <w:rFonts w:ascii="Calibri" w:eastAsia="Calibri" w:hAnsi="Calibri" w:cs="Times New Roman"/>
        </w:rPr>
        <w:t>Seek to understand individual needs and put in place strategies to promote their educational achievement, wellbeing, and success.</w:t>
      </w:r>
    </w:p>
    <w:p w14:paraId="01B6FF96" w14:textId="77777777" w:rsidR="00CE5E82" w:rsidRPr="00CE5E82" w:rsidRDefault="00CE5E82" w:rsidP="00CE5E82">
      <w:pPr>
        <w:numPr>
          <w:ilvl w:val="0"/>
          <w:numId w:val="4"/>
        </w:numPr>
        <w:spacing w:before="10" w:line="240" w:lineRule="auto"/>
        <w:ind w:right="397"/>
        <w:contextualSpacing/>
        <w:rPr>
          <w:rFonts w:ascii="Calibri" w:eastAsia="Calibri" w:hAnsi="Calibri" w:cs="Times New Roman"/>
        </w:rPr>
      </w:pPr>
      <w:r w:rsidRPr="00CE5E82">
        <w:rPr>
          <w:rFonts w:ascii="Calibri" w:eastAsia="Calibri" w:hAnsi="Calibri" w:cs="Times New Roman"/>
        </w:rPr>
        <w:t>Promote a whole school culture in which the personal, emotional, and academic needs of Looked After Children and Previously Looked After Children are prioritised.</w:t>
      </w:r>
    </w:p>
    <w:p w14:paraId="6477C846" w14:textId="77777777" w:rsidR="00CE5E82" w:rsidRPr="00D264D5" w:rsidRDefault="00CE5E82" w:rsidP="00CE5E82">
      <w:pPr>
        <w:numPr>
          <w:ilvl w:val="0"/>
          <w:numId w:val="4"/>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Having high </w:t>
      </w:r>
      <w:r w:rsidRPr="00D264D5">
        <w:rPr>
          <w:rFonts w:ascii="Calibri" w:eastAsia="Calibri" w:hAnsi="Calibri" w:cs="Times New Roman"/>
        </w:rPr>
        <w:t>expectations for the child and ensuring equal access to a balanced and broadly based education.</w:t>
      </w:r>
    </w:p>
    <w:p w14:paraId="624B1AC5" w14:textId="77777777" w:rsidR="00CE5E82" w:rsidRPr="00D264D5" w:rsidRDefault="00CE5E82" w:rsidP="00CE5E82">
      <w:pPr>
        <w:numPr>
          <w:ilvl w:val="0"/>
          <w:numId w:val="4"/>
        </w:numPr>
        <w:spacing w:before="10" w:line="240" w:lineRule="auto"/>
        <w:ind w:right="397"/>
        <w:contextualSpacing/>
        <w:rPr>
          <w:rFonts w:ascii="Calibri" w:eastAsia="Calibri" w:hAnsi="Calibri" w:cs="Times New Roman"/>
        </w:rPr>
      </w:pPr>
      <w:r w:rsidRPr="00D264D5">
        <w:rPr>
          <w:rFonts w:ascii="Calibri" w:eastAsia="Calibri" w:hAnsi="Calibri" w:cs="Times New Roman"/>
        </w:rPr>
        <w:t xml:space="preserve">Recording, monitoring, and improving the academic achievement of the child in addition to their health and wellbeing. </w:t>
      </w:r>
    </w:p>
    <w:p w14:paraId="764ED347" w14:textId="6F251DCF" w:rsidR="00CE5E82" w:rsidRPr="00D264D5" w:rsidRDefault="00CE5E82" w:rsidP="00CE5E82">
      <w:pPr>
        <w:numPr>
          <w:ilvl w:val="0"/>
          <w:numId w:val="4"/>
        </w:numPr>
        <w:spacing w:before="10" w:line="240" w:lineRule="auto"/>
        <w:ind w:right="397"/>
        <w:contextualSpacing/>
        <w:rPr>
          <w:rFonts w:ascii="Calibri" w:eastAsia="Calibri" w:hAnsi="Calibri" w:cs="Times New Roman"/>
        </w:rPr>
      </w:pPr>
      <w:r w:rsidRPr="00D264D5">
        <w:rPr>
          <w:rFonts w:ascii="Calibri" w:eastAsia="Calibri" w:hAnsi="Calibri" w:cs="Times New Roman"/>
        </w:rPr>
        <w:t>Prioritising reduction in</w:t>
      </w:r>
      <w:r w:rsidR="0091739C" w:rsidRPr="00D264D5">
        <w:rPr>
          <w:rFonts w:ascii="Calibri" w:eastAsia="Calibri" w:hAnsi="Calibri" w:cs="Times New Roman"/>
        </w:rPr>
        <w:t xml:space="preserve"> suspensions</w:t>
      </w:r>
      <w:r w:rsidRPr="00D264D5">
        <w:rPr>
          <w:rFonts w:ascii="Calibri" w:eastAsia="Calibri" w:hAnsi="Calibri" w:cs="Times New Roman"/>
        </w:rPr>
        <w:t xml:space="preserve"> and promoting attendance. </w:t>
      </w:r>
    </w:p>
    <w:p w14:paraId="490C3138" w14:textId="77777777" w:rsidR="00CE5E82" w:rsidRPr="00D264D5" w:rsidRDefault="00CE5E82" w:rsidP="00CE5E82">
      <w:pPr>
        <w:numPr>
          <w:ilvl w:val="0"/>
          <w:numId w:val="4"/>
        </w:numPr>
        <w:spacing w:before="10" w:line="240" w:lineRule="auto"/>
        <w:ind w:right="397"/>
        <w:contextualSpacing/>
        <w:rPr>
          <w:rFonts w:ascii="Calibri" w:eastAsia="Calibri" w:hAnsi="Calibri" w:cs="Times New Roman"/>
        </w:rPr>
      </w:pPr>
      <w:r w:rsidRPr="00D264D5">
        <w:rPr>
          <w:rFonts w:ascii="Calibri" w:eastAsia="Calibri" w:hAnsi="Calibri" w:cs="Times New Roman"/>
        </w:rPr>
        <w:t xml:space="preserve">Promoting good communication between all professionals involved and listening to the views of the child and where practicable, allowing decisions to be made that affect their future provision. </w:t>
      </w:r>
    </w:p>
    <w:p w14:paraId="73C916DE" w14:textId="77777777" w:rsidR="00CE5E82" w:rsidRPr="00CE5E82" w:rsidRDefault="00CE5E82" w:rsidP="00CE5E82">
      <w:pPr>
        <w:numPr>
          <w:ilvl w:val="0"/>
          <w:numId w:val="4"/>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Maintaining and respecting the child’s confidentiality wherever possible. </w:t>
      </w:r>
    </w:p>
    <w:p w14:paraId="047F4793" w14:textId="77777777" w:rsidR="00CE5E82" w:rsidRPr="00CE5E82" w:rsidRDefault="00CE5E82" w:rsidP="00CE5E82">
      <w:pPr>
        <w:numPr>
          <w:ilvl w:val="0"/>
          <w:numId w:val="4"/>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Ensuring staff awareness of, and sensitivity to, the difficulties and educational disadvantages of Looked After Children. </w:t>
      </w:r>
    </w:p>
    <w:p w14:paraId="21E98EDF" w14:textId="77777777" w:rsidR="00CE5E82" w:rsidRPr="00CE5E82" w:rsidRDefault="00CE5E82" w:rsidP="00CE5E82">
      <w:pPr>
        <w:numPr>
          <w:ilvl w:val="0"/>
          <w:numId w:val="4"/>
        </w:numPr>
        <w:spacing w:before="10" w:line="240" w:lineRule="auto"/>
        <w:ind w:right="397"/>
        <w:contextualSpacing/>
        <w:rPr>
          <w:rFonts w:ascii="Calibri" w:eastAsia="Calibri" w:hAnsi="Calibri" w:cs="Times New Roman"/>
        </w:rPr>
      </w:pPr>
      <w:r w:rsidRPr="00CE5E82">
        <w:rPr>
          <w:rFonts w:ascii="Calibri" w:eastAsia="Calibri" w:hAnsi="Calibri" w:cs="Times New Roman"/>
        </w:rPr>
        <w:t xml:space="preserve">Ensuring an appropriately trained Designated Teacher is appointed, who will be responsible for all Looked After children. </w:t>
      </w:r>
    </w:p>
    <w:p w14:paraId="181ACAE5" w14:textId="77777777" w:rsidR="00CE5E82" w:rsidRPr="00CE5E82" w:rsidRDefault="00CE5E82" w:rsidP="00CE5E82">
      <w:pPr>
        <w:numPr>
          <w:ilvl w:val="0"/>
          <w:numId w:val="4"/>
        </w:numPr>
        <w:spacing w:before="10" w:line="240" w:lineRule="auto"/>
        <w:ind w:right="397"/>
        <w:contextualSpacing/>
        <w:rPr>
          <w:rFonts w:ascii="Calibri" w:eastAsia="Calibri" w:hAnsi="Calibri" w:cs="Times New Roman"/>
          <w:b/>
        </w:rPr>
      </w:pPr>
      <w:r w:rsidRPr="00CE5E82">
        <w:rPr>
          <w:rFonts w:ascii="Calibri" w:eastAsia="Calibri" w:hAnsi="Calibri" w:cs="Times New Roman"/>
        </w:rPr>
        <w:t>All LAC will have a Personal Education Plan (PEP) drawn up between the school, the child, and the child’s social worker on a termly basis, which will identify the child’s individual needs and the support they require.</w:t>
      </w:r>
    </w:p>
    <w:p w14:paraId="56E66A6A" w14:textId="77777777" w:rsidR="00CE5E82" w:rsidRPr="00CE5E82" w:rsidRDefault="00CE5E82" w:rsidP="00CE5E82">
      <w:pPr>
        <w:spacing w:before="10" w:line="240" w:lineRule="auto"/>
        <w:ind w:right="397"/>
        <w:rPr>
          <w:rFonts w:ascii="Calibri" w:eastAsia="Calibri" w:hAnsi="Calibri" w:cs="Times New Roman"/>
          <w:b/>
        </w:rPr>
      </w:pPr>
    </w:p>
    <w:p w14:paraId="608D3953" w14:textId="77777777" w:rsidR="00CE5E82" w:rsidRPr="00CE5E82" w:rsidRDefault="00CE5E82" w:rsidP="00CE5E82">
      <w:pPr>
        <w:keepNext/>
        <w:spacing w:before="10" w:after="60" w:line="240" w:lineRule="auto"/>
        <w:ind w:right="397"/>
        <w:outlineLvl w:val="0"/>
        <w:rPr>
          <w:rFonts w:ascii="Calibri Light" w:eastAsia="Times New Roman" w:hAnsi="Calibri Light" w:cs="Times New Roman"/>
          <w:b/>
          <w:bCs/>
          <w:kern w:val="32"/>
          <w:sz w:val="32"/>
          <w:szCs w:val="32"/>
        </w:rPr>
      </w:pPr>
      <w:bookmarkStart w:id="0" w:name="_Toc516684758"/>
    </w:p>
    <w:p w14:paraId="24DD16AC" w14:textId="77777777" w:rsidR="00CE5E82" w:rsidRPr="00FE2302" w:rsidRDefault="00CE5E82" w:rsidP="00CE5E82">
      <w:pPr>
        <w:keepNext/>
        <w:spacing w:before="10" w:after="60" w:line="240" w:lineRule="auto"/>
        <w:ind w:right="397"/>
        <w:outlineLvl w:val="0"/>
        <w:rPr>
          <w:rFonts w:ascii="Calibri Light" w:eastAsia="Times New Roman" w:hAnsi="Calibri Light" w:cs="Times New Roman"/>
          <w:b/>
          <w:bCs/>
          <w:kern w:val="32"/>
          <w:sz w:val="28"/>
          <w:szCs w:val="28"/>
        </w:rPr>
      </w:pPr>
      <w:r w:rsidRPr="00FE2302">
        <w:rPr>
          <w:rFonts w:ascii="Calibri Light" w:eastAsia="Times New Roman" w:hAnsi="Calibri Light" w:cs="Times New Roman"/>
          <w:b/>
          <w:bCs/>
          <w:kern w:val="32"/>
          <w:sz w:val="28"/>
          <w:szCs w:val="28"/>
        </w:rPr>
        <w:t>Section 3 Legislation and statutory requirements</w:t>
      </w:r>
      <w:bookmarkEnd w:id="0"/>
      <w:r w:rsidRPr="00FE2302">
        <w:rPr>
          <w:rFonts w:ascii="Calibri Light" w:eastAsia="Times New Roman" w:hAnsi="Calibri Light" w:cs="Times New Roman"/>
          <w:b/>
          <w:bCs/>
          <w:kern w:val="32"/>
          <w:sz w:val="28"/>
          <w:szCs w:val="28"/>
        </w:rPr>
        <w:t>:</w:t>
      </w:r>
    </w:p>
    <w:p w14:paraId="50BB7F14" w14:textId="77777777" w:rsidR="00CE5E82" w:rsidRPr="00CE5E82" w:rsidRDefault="00CE5E82" w:rsidP="00CE5E82">
      <w:pPr>
        <w:keepNext/>
        <w:spacing w:before="10" w:after="60" w:line="240" w:lineRule="auto"/>
        <w:ind w:right="397"/>
        <w:outlineLvl w:val="0"/>
        <w:rPr>
          <w:rFonts w:ascii="Calibri Light" w:eastAsia="Times New Roman" w:hAnsi="Calibri Light" w:cs="Times New Roman"/>
          <w:b/>
          <w:bCs/>
          <w:kern w:val="32"/>
          <w:sz w:val="32"/>
          <w:szCs w:val="32"/>
        </w:rPr>
      </w:pPr>
      <w:r w:rsidRPr="00CE5E82">
        <w:rPr>
          <w:rFonts w:ascii="Calibri" w:eastAsia="Calibri" w:hAnsi="Calibri" w:cs="Arial"/>
          <w:szCs w:val="20"/>
        </w:rPr>
        <w:t>This policy is based on advice from the Department for Education (DfE) on:</w:t>
      </w:r>
    </w:p>
    <w:p w14:paraId="4406FDC1" w14:textId="77777777" w:rsidR="00CE5E82" w:rsidRPr="00CE5E82" w:rsidRDefault="00CE5E82" w:rsidP="00CE5E82">
      <w:pPr>
        <w:spacing w:before="10" w:after="0" w:line="240" w:lineRule="auto"/>
        <w:ind w:right="397"/>
        <w:rPr>
          <w:rFonts w:ascii="Calibri" w:eastAsia="Calibri" w:hAnsi="Calibri" w:cs="Arial"/>
          <w:szCs w:val="20"/>
        </w:rPr>
      </w:pPr>
    </w:p>
    <w:p w14:paraId="5B41A6A2" w14:textId="77777777" w:rsidR="00CE5E82" w:rsidRPr="00CE5E82" w:rsidRDefault="00CE5E82" w:rsidP="00CE5E82">
      <w:pPr>
        <w:spacing w:before="10" w:after="0" w:line="240" w:lineRule="auto"/>
        <w:ind w:right="397"/>
        <w:rPr>
          <w:rFonts w:ascii="Calibri" w:eastAsia="Calibri" w:hAnsi="Calibri" w:cs="Arial"/>
          <w:szCs w:val="20"/>
        </w:rPr>
      </w:pPr>
      <w:r w:rsidRPr="00CE5E82">
        <w:rPr>
          <w:rFonts w:ascii="Calibri" w:eastAsia="Calibri" w:hAnsi="Calibri" w:cs="Arial"/>
          <w:szCs w:val="20"/>
        </w:rPr>
        <w:t>This policy has due regard to legislation and statutory guidance, including, but not limited to the following:</w:t>
      </w:r>
    </w:p>
    <w:p w14:paraId="00A286AC" w14:textId="77777777" w:rsidR="00CE5E82" w:rsidRPr="00CE5E82" w:rsidRDefault="00CE5E82" w:rsidP="00CE5E82">
      <w:pPr>
        <w:numPr>
          <w:ilvl w:val="0"/>
          <w:numId w:val="5"/>
        </w:numPr>
        <w:spacing w:before="10" w:after="0" w:line="240" w:lineRule="auto"/>
        <w:ind w:right="397"/>
        <w:contextualSpacing/>
        <w:rPr>
          <w:rFonts w:ascii="Calibri" w:eastAsia="Calibri" w:hAnsi="Calibri" w:cs="Arial"/>
          <w:szCs w:val="20"/>
        </w:rPr>
      </w:pPr>
      <w:hyperlink r:id="rId7" w:history="1">
        <w:r w:rsidRPr="00CE5E82">
          <w:rPr>
            <w:rFonts w:ascii="Calibri" w:eastAsia="Calibri" w:hAnsi="Calibri" w:cs="Arial"/>
            <w:color w:val="0563C1"/>
            <w:szCs w:val="20"/>
            <w:u w:val="single"/>
          </w:rPr>
          <w:t>Children and Young Persons Act 2008</w:t>
        </w:r>
      </w:hyperlink>
    </w:p>
    <w:p w14:paraId="76152496" w14:textId="77777777" w:rsidR="00CE5E82" w:rsidRPr="00CE5E82" w:rsidRDefault="00CE5E82" w:rsidP="00CE5E82">
      <w:pPr>
        <w:numPr>
          <w:ilvl w:val="0"/>
          <w:numId w:val="5"/>
        </w:numPr>
        <w:spacing w:before="10" w:after="0" w:line="240" w:lineRule="auto"/>
        <w:ind w:right="397"/>
        <w:contextualSpacing/>
        <w:rPr>
          <w:rFonts w:ascii="Calibri" w:eastAsia="Calibri" w:hAnsi="Calibri" w:cs="Arial"/>
          <w:szCs w:val="20"/>
        </w:rPr>
      </w:pPr>
      <w:hyperlink r:id="rId8" w:history="1">
        <w:r w:rsidRPr="00CE5E82">
          <w:rPr>
            <w:rFonts w:ascii="Calibri" w:eastAsia="Calibri" w:hAnsi="Calibri" w:cs="Arial"/>
            <w:color w:val="0563C1"/>
            <w:szCs w:val="20"/>
            <w:u w:val="single"/>
          </w:rPr>
          <w:t>Children and Social Work Act 2017</w:t>
        </w:r>
      </w:hyperlink>
    </w:p>
    <w:p w14:paraId="24297FDD" w14:textId="77777777" w:rsidR="00CE5E82" w:rsidRPr="00CE5E82" w:rsidRDefault="00CE5E82" w:rsidP="00CE5E82">
      <w:pPr>
        <w:numPr>
          <w:ilvl w:val="0"/>
          <w:numId w:val="5"/>
        </w:numPr>
        <w:spacing w:before="10" w:after="0" w:line="240" w:lineRule="auto"/>
        <w:ind w:right="397"/>
        <w:contextualSpacing/>
        <w:rPr>
          <w:rFonts w:ascii="Calibri" w:eastAsia="Calibri" w:hAnsi="Calibri" w:cs="Arial"/>
          <w:szCs w:val="20"/>
        </w:rPr>
      </w:pPr>
      <w:hyperlink r:id="rId9" w:history="1">
        <w:r w:rsidRPr="00CE5E82">
          <w:rPr>
            <w:rFonts w:ascii="Calibri" w:eastAsia="Calibri" w:hAnsi="Calibri" w:cs="Arial"/>
            <w:color w:val="0563C1"/>
            <w:szCs w:val="20"/>
            <w:u w:val="single"/>
          </w:rPr>
          <w:t>DfE (February 2018) ‘The designated teacher for looked after children and previously looked after children’</w:t>
        </w:r>
      </w:hyperlink>
    </w:p>
    <w:p w14:paraId="74265677" w14:textId="5594F6C6" w:rsidR="00E74F0C" w:rsidRPr="00E74F0C" w:rsidRDefault="00E74F0C" w:rsidP="00E74F0C">
      <w:pPr>
        <w:numPr>
          <w:ilvl w:val="0"/>
          <w:numId w:val="5"/>
        </w:numPr>
        <w:spacing w:before="10" w:after="0" w:line="240" w:lineRule="auto"/>
        <w:ind w:right="397"/>
        <w:contextualSpacing/>
        <w:rPr>
          <w:rFonts w:ascii="Calibri" w:eastAsia="Calibri" w:hAnsi="Calibri" w:cs="Arial"/>
          <w:szCs w:val="20"/>
        </w:rPr>
      </w:pPr>
      <w:r>
        <w:t>DFE Keeping Children Safe in Education (202</w:t>
      </w:r>
      <w:r w:rsidR="005D2498">
        <w:t>5</w:t>
      </w:r>
      <w:r>
        <w:t xml:space="preserve">) </w:t>
      </w:r>
      <w:hyperlink r:id="rId10" w:history="1">
        <w:r w:rsidR="005D2498" w:rsidRPr="005D2498">
          <w:rPr>
            <w:rStyle w:val="Hyperlink"/>
          </w:rPr>
          <w:t>Keeping children safe in education 2025</w:t>
        </w:r>
      </w:hyperlink>
      <w:r w:rsidR="005D2498">
        <w:t xml:space="preserve">  </w:t>
      </w:r>
    </w:p>
    <w:p w14:paraId="10E4A63D" w14:textId="03BFE7A5" w:rsidR="00CE5E82" w:rsidRPr="00CE5E82" w:rsidRDefault="00CE5E82" w:rsidP="00E74F0C">
      <w:pPr>
        <w:numPr>
          <w:ilvl w:val="0"/>
          <w:numId w:val="5"/>
        </w:numPr>
        <w:spacing w:before="10" w:after="0" w:line="240" w:lineRule="auto"/>
        <w:ind w:right="397"/>
        <w:contextualSpacing/>
        <w:rPr>
          <w:rFonts w:ascii="Calibri" w:eastAsia="Calibri" w:hAnsi="Calibri" w:cs="Arial"/>
          <w:szCs w:val="20"/>
        </w:rPr>
      </w:pPr>
      <w:hyperlink r:id="rId11" w:history="1">
        <w:r w:rsidRPr="00CE5E82">
          <w:rPr>
            <w:rFonts w:ascii="Calibri" w:eastAsia="Calibri" w:hAnsi="Calibri" w:cs="Arial"/>
            <w:color w:val="0563C1"/>
            <w:szCs w:val="20"/>
            <w:u w:val="single"/>
          </w:rPr>
          <w:t>DfE (September 2015</w:t>
        </w:r>
        <w:r w:rsidR="003A57BA">
          <w:rPr>
            <w:rFonts w:ascii="Calibri" w:eastAsia="Calibri" w:hAnsi="Calibri" w:cs="Arial"/>
            <w:color w:val="0563C1"/>
            <w:szCs w:val="20"/>
            <w:u w:val="single"/>
          </w:rPr>
          <w:t xml:space="preserve">, updated </w:t>
        </w:r>
        <w:r w:rsidR="00D72034">
          <w:rPr>
            <w:rFonts w:ascii="Calibri" w:eastAsia="Calibri" w:hAnsi="Calibri" w:cs="Arial"/>
            <w:color w:val="0563C1"/>
            <w:szCs w:val="20"/>
            <w:u w:val="single"/>
          </w:rPr>
          <w:t xml:space="preserve">March </w:t>
        </w:r>
        <w:r w:rsidR="003A57BA">
          <w:rPr>
            <w:rFonts w:ascii="Calibri" w:eastAsia="Calibri" w:hAnsi="Calibri" w:cs="Arial"/>
            <w:color w:val="0563C1"/>
            <w:szCs w:val="20"/>
            <w:u w:val="single"/>
          </w:rPr>
          <w:t>202</w:t>
        </w:r>
        <w:r w:rsidR="00D72034">
          <w:rPr>
            <w:rFonts w:ascii="Calibri" w:eastAsia="Calibri" w:hAnsi="Calibri" w:cs="Arial"/>
            <w:color w:val="0563C1"/>
            <w:szCs w:val="20"/>
            <w:u w:val="single"/>
          </w:rPr>
          <w:t>2</w:t>
        </w:r>
        <w:r w:rsidRPr="00CE5E82">
          <w:rPr>
            <w:rFonts w:ascii="Calibri" w:eastAsia="Calibri" w:hAnsi="Calibri" w:cs="Arial"/>
            <w:color w:val="0563C1"/>
            <w:szCs w:val="20"/>
            <w:u w:val="single"/>
          </w:rPr>
          <w:t>) ‘The Schools Admissions Code’</w:t>
        </w:r>
      </w:hyperlink>
    </w:p>
    <w:p w14:paraId="2ECA29FC" w14:textId="77777777" w:rsidR="00CE5E82" w:rsidRPr="00CE5E82" w:rsidRDefault="00CE5E82" w:rsidP="00CE5E82">
      <w:pPr>
        <w:numPr>
          <w:ilvl w:val="0"/>
          <w:numId w:val="5"/>
        </w:numPr>
        <w:spacing w:before="10" w:after="0" w:line="240" w:lineRule="auto"/>
        <w:ind w:right="397"/>
        <w:contextualSpacing/>
        <w:rPr>
          <w:rFonts w:ascii="Calibri" w:eastAsia="Calibri" w:hAnsi="Calibri" w:cs="Arial"/>
          <w:szCs w:val="20"/>
        </w:rPr>
      </w:pPr>
      <w:hyperlink r:id="rId12" w:history="1">
        <w:r w:rsidRPr="00CE5E82">
          <w:rPr>
            <w:rFonts w:ascii="Calibri" w:eastAsia="Calibri" w:hAnsi="Calibri" w:cs="Arial"/>
            <w:color w:val="0563C1"/>
            <w:szCs w:val="20"/>
            <w:u w:val="single"/>
          </w:rPr>
          <w:t>DfE (February 2018) ‘Promoting the education of looked after children and previously looked after children’</w:t>
        </w:r>
      </w:hyperlink>
    </w:p>
    <w:p w14:paraId="1CB96863" w14:textId="31FFC29D" w:rsidR="00CE5E82" w:rsidRPr="00CE5E82" w:rsidRDefault="00CE5E82" w:rsidP="00CE5E82">
      <w:pPr>
        <w:numPr>
          <w:ilvl w:val="0"/>
          <w:numId w:val="5"/>
        </w:numPr>
        <w:spacing w:before="240" w:after="0" w:line="240" w:lineRule="auto"/>
        <w:ind w:right="397"/>
        <w:contextualSpacing/>
        <w:rPr>
          <w:rFonts w:ascii="Calibri" w:eastAsia="Calibri" w:hAnsi="Calibri" w:cs="Arial"/>
          <w:szCs w:val="20"/>
        </w:rPr>
      </w:pPr>
      <w:hyperlink r:id="rId13" w:history="1">
        <w:r w:rsidRPr="00CE5E82">
          <w:rPr>
            <w:rFonts w:ascii="Calibri" w:eastAsia="Calibri" w:hAnsi="Calibri" w:cs="Arial"/>
            <w:color w:val="0563C1"/>
            <w:szCs w:val="20"/>
            <w:u w:val="single"/>
          </w:rPr>
          <w:t>DfE (</w:t>
        </w:r>
        <w:r w:rsidR="0091739C">
          <w:rPr>
            <w:rFonts w:ascii="Calibri" w:eastAsia="Calibri" w:hAnsi="Calibri" w:cs="Arial"/>
            <w:color w:val="0563C1"/>
            <w:szCs w:val="20"/>
            <w:u w:val="single"/>
          </w:rPr>
          <w:t xml:space="preserve">September </w:t>
        </w:r>
        <w:r w:rsidRPr="00CE5E82">
          <w:rPr>
            <w:rFonts w:ascii="Calibri" w:eastAsia="Calibri" w:hAnsi="Calibri" w:cs="Arial"/>
            <w:color w:val="0563C1"/>
            <w:szCs w:val="20"/>
            <w:u w:val="single"/>
          </w:rPr>
          <w:t>202</w:t>
        </w:r>
        <w:r w:rsidR="00E74F0C">
          <w:rPr>
            <w:rFonts w:ascii="Calibri" w:eastAsia="Calibri" w:hAnsi="Calibri" w:cs="Arial"/>
            <w:color w:val="0563C1"/>
            <w:szCs w:val="20"/>
            <w:u w:val="single"/>
          </w:rPr>
          <w:t>4</w:t>
        </w:r>
        <w:r w:rsidRPr="00CE5E82">
          <w:rPr>
            <w:rFonts w:ascii="Calibri" w:eastAsia="Calibri" w:hAnsi="Calibri" w:cs="Arial"/>
            <w:color w:val="0563C1"/>
            <w:szCs w:val="20"/>
            <w:u w:val="single"/>
          </w:rPr>
          <w:t>) ‘Exclusions from maintained schools, academies and pupil referral units in England’</w:t>
        </w:r>
      </w:hyperlink>
    </w:p>
    <w:p w14:paraId="0FE66E84" w14:textId="77777777" w:rsidR="00CE5E82" w:rsidRPr="00CE5E82" w:rsidRDefault="00CE5E82" w:rsidP="00CE5E82">
      <w:pPr>
        <w:spacing w:before="10" w:after="0" w:line="240" w:lineRule="auto"/>
        <w:ind w:right="397"/>
        <w:rPr>
          <w:rFonts w:ascii="Calibri" w:eastAsia="Calibri" w:hAnsi="Calibri" w:cs="Arial"/>
          <w:szCs w:val="20"/>
        </w:rPr>
      </w:pPr>
    </w:p>
    <w:p w14:paraId="162A7B8C" w14:textId="77777777" w:rsidR="00CE5E82" w:rsidRPr="00CE5E82" w:rsidRDefault="00CE5E82" w:rsidP="00CE5E82">
      <w:pPr>
        <w:spacing w:before="10" w:after="0" w:line="240" w:lineRule="auto"/>
        <w:ind w:right="397"/>
        <w:rPr>
          <w:rFonts w:ascii="Calibri" w:eastAsia="Calibri" w:hAnsi="Calibri" w:cs="Arial"/>
          <w:szCs w:val="20"/>
        </w:rPr>
      </w:pPr>
    </w:p>
    <w:p w14:paraId="76D2692C" w14:textId="77777777" w:rsidR="00CE5E82" w:rsidRPr="00CE5E82" w:rsidRDefault="00CE5E82" w:rsidP="00CE5E82">
      <w:pPr>
        <w:spacing w:before="10" w:after="0" w:line="240" w:lineRule="auto"/>
        <w:ind w:right="397"/>
        <w:rPr>
          <w:rFonts w:ascii="Calibri Light" w:eastAsia="Calibri" w:hAnsi="Calibri Light" w:cs="Calibri Light"/>
          <w:b/>
          <w:bCs/>
          <w:sz w:val="32"/>
          <w:szCs w:val="32"/>
        </w:rPr>
      </w:pPr>
    </w:p>
    <w:p w14:paraId="02AB31BA" w14:textId="77777777" w:rsidR="00FE2302" w:rsidRDefault="00FE2302" w:rsidP="00CE5E82">
      <w:pPr>
        <w:spacing w:before="10" w:after="0" w:line="240" w:lineRule="auto"/>
        <w:ind w:right="397"/>
        <w:rPr>
          <w:rFonts w:ascii="Calibri Light" w:eastAsia="Calibri" w:hAnsi="Calibri Light" w:cs="Calibri Light"/>
          <w:b/>
          <w:bCs/>
          <w:sz w:val="28"/>
          <w:szCs w:val="28"/>
        </w:rPr>
      </w:pPr>
    </w:p>
    <w:p w14:paraId="42A513AD" w14:textId="0B6D7EEE" w:rsidR="00CE5E82" w:rsidRPr="00FE2302" w:rsidRDefault="00CE5E82" w:rsidP="00CE5E82">
      <w:pPr>
        <w:spacing w:before="10" w:after="0" w:line="240" w:lineRule="auto"/>
        <w:ind w:right="397"/>
        <w:rPr>
          <w:rFonts w:ascii="Calibri Light" w:eastAsia="Calibri" w:hAnsi="Calibri Light" w:cs="Calibri Light"/>
          <w:b/>
          <w:bCs/>
          <w:sz w:val="28"/>
          <w:szCs w:val="28"/>
        </w:rPr>
      </w:pPr>
      <w:r w:rsidRPr="00FE2302">
        <w:rPr>
          <w:rFonts w:ascii="Calibri Light" w:eastAsia="Calibri" w:hAnsi="Calibri Light" w:cs="Calibri Light"/>
          <w:b/>
          <w:bCs/>
          <w:sz w:val="28"/>
          <w:szCs w:val="28"/>
        </w:rPr>
        <w:lastRenderedPageBreak/>
        <w:t xml:space="preserve">Section 4 Links with other policies </w:t>
      </w:r>
    </w:p>
    <w:p w14:paraId="51F09D0E" w14:textId="77777777" w:rsidR="00CE5E82" w:rsidRPr="00CE5E82" w:rsidRDefault="00CE5E82" w:rsidP="00CE5E82">
      <w:pPr>
        <w:spacing w:before="10" w:after="0" w:line="240" w:lineRule="auto"/>
        <w:ind w:right="397"/>
        <w:rPr>
          <w:rFonts w:ascii="Calibri" w:eastAsia="Calibri" w:hAnsi="Calibri" w:cs="Arial"/>
          <w:szCs w:val="20"/>
        </w:rPr>
      </w:pPr>
      <w:r w:rsidRPr="00CE5E82">
        <w:rPr>
          <w:rFonts w:ascii="Calibri" w:eastAsia="Calibri" w:hAnsi="Calibri" w:cs="Arial"/>
          <w:szCs w:val="20"/>
        </w:rPr>
        <w:t>This behaviour policy is linked to the following policies:</w:t>
      </w:r>
    </w:p>
    <w:p w14:paraId="16C5F5B5" w14:textId="77777777" w:rsidR="00CE5E82" w:rsidRPr="00CE5E82" w:rsidRDefault="00CE5E82" w:rsidP="00CE5E82">
      <w:pPr>
        <w:numPr>
          <w:ilvl w:val="0"/>
          <w:numId w:val="9"/>
        </w:numPr>
        <w:spacing w:before="10" w:after="120" w:line="240" w:lineRule="auto"/>
        <w:ind w:right="397"/>
        <w:rPr>
          <w:rFonts w:ascii="Calibri" w:eastAsia="Calibri" w:hAnsi="Calibri" w:cs="Times New Roman"/>
        </w:rPr>
      </w:pPr>
      <w:r w:rsidRPr="00CE5E82">
        <w:rPr>
          <w:rFonts w:ascii="Calibri" w:eastAsia="Calibri" w:hAnsi="Calibri" w:cs="Times New Roman"/>
        </w:rPr>
        <w:t>Behaviour policy</w:t>
      </w:r>
    </w:p>
    <w:p w14:paraId="436FEF81" w14:textId="77777777" w:rsidR="00CE5E82" w:rsidRPr="00CE5E82" w:rsidRDefault="00CE5E82" w:rsidP="00CE5E82">
      <w:pPr>
        <w:numPr>
          <w:ilvl w:val="0"/>
          <w:numId w:val="9"/>
        </w:numPr>
        <w:spacing w:before="10" w:after="120" w:line="240" w:lineRule="auto"/>
        <w:ind w:right="397"/>
        <w:rPr>
          <w:rFonts w:ascii="Calibri" w:eastAsia="Calibri" w:hAnsi="Calibri" w:cs="Times New Roman"/>
        </w:rPr>
      </w:pPr>
      <w:r w:rsidRPr="00CE5E82">
        <w:rPr>
          <w:rFonts w:ascii="Calibri" w:eastAsia="Calibri" w:hAnsi="Calibri" w:cs="Times New Roman"/>
        </w:rPr>
        <w:t>Safeguarding policy</w:t>
      </w:r>
    </w:p>
    <w:p w14:paraId="3843FE08" w14:textId="77777777" w:rsidR="00CE5E82" w:rsidRPr="00CE5E82" w:rsidRDefault="00CE5E82" w:rsidP="00CE5E82">
      <w:pPr>
        <w:numPr>
          <w:ilvl w:val="0"/>
          <w:numId w:val="9"/>
        </w:numPr>
        <w:spacing w:before="10" w:after="120" w:line="240" w:lineRule="auto"/>
        <w:ind w:right="397"/>
        <w:rPr>
          <w:rFonts w:ascii="Calibri" w:eastAsia="Calibri" w:hAnsi="Calibri" w:cs="Times New Roman"/>
        </w:rPr>
      </w:pPr>
      <w:r w:rsidRPr="00CE5E82">
        <w:rPr>
          <w:rFonts w:ascii="Calibri" w:eastAsia="Calibri" w:hAnsi="Calibri" w:cs="Times New Roman"/>
        </w:rPr>
        <w:t>Admissions policy</w:t>
      </w:r>
    </w:p>
    <w:p w14:paraId="23754E67" w14:textId="77777777" w:rsidR="00CE5E82" w:rsidRPr="00CE5E82" w:rsidRDefault="00CE5E82" w:rsidP="00CE5E82">
      <w:pPr>
        <w:spacing w:before="10" w:after="0" w:line="240" w:lineRule="auto"/>
        <w:ind w:right="397"/>
        <w:rPr>
          <w:rFonts w:ascii="Calibri" w:eastAsia="Calibri" w:hAnsi="Calibri" w:cs="Arial"/>
          <w:szCs w:val="20"/>
        </w:rPr>
      </w:pPr>
    </w:p>
    <w:p w14:paraId="664D828F" w14:textId="77777777" w:rsidR="00CE5E82" w:rsidRPr="00FE2302" w:rsidRDefault="00CE5E82" w:rsidP="00CE5E82">
      <w:pPr>
        <w:spacing w:before="10" w:after="0" w:line="240" w:lineRule="auto"/>
        <w:ind w:right="397"/>
        <w:rPr>
          <w:rFonts w:ascii="Calibri Light" w:eastAsia="Calibri" w:hAnsi="Calibri Light" w:cs="Arial"/>
          <w:b/>
          <w:sz w:val="28"/>
          <w:szCs w:val="28"/>
        </w:rPr>
      </w:pPr>
      <w:r w:rsidRPr="00FE2302">
        <w:rPr>
          <w:rFonts w:ascii="Calibri Light" w:eastAsia="Calibri" w:hAnsi="Calibri Light" w:cs="Arial"/>
          <w:b/>
          <w:sz w:val="28"/>
          <w:szCs w:val="28"/>
        </w:rPr>
        <w:t xml:space="preserve">Section 5 Roles and Responsibilities: </w:t>
      </w:r>
    </w:p>
    <w:p w14:paraId="46968A2E" w14:textId="77777777" w:rsidR="00CE5E82" w:rsidRPr="00FE2302" w:rsidRDefault="00CE5E82" w:rsidP="00CE5E82">
      <w:pPr>
        <w:spacing w:before="10" w:after="0" w:line="240" w:lineRule="auto"/>
        <w:ind w:right="397"/>
        <w:rPr>
          <w:rFonts w:ascii="Calibri Light" w:eastAsia="Calibri" w:hAnsi="Calibri Light" w:cs="Arial"/>
          <w:b/>
          <w:sz w:val="28"/>
          <w:szCs w:val="28"/>
        </w:rPr>
      </w:pPr>
    </w:p>
    <w:p w14:paraId="183FE593" w14:textId="125CFF69" w:rsidR="00CE5E82" w:rsidRPr="00FE2302" w:rsidRDefault="00E74F0C" w:rsidP="00CE5E82">
      <w:pPr>
        <w:spacing w:before="10" w:after="0" w:line="240" w:lineRule="auto"/>
        <w:ind w:right="397"/>
        <w:rPr>
          <w:rFonts w:ascii="Calibri Light" w:eastAsia="Calibri" w:hAnsi="Calibri Light" w:cs="Arial"/>
          <w:b/>
          <w:sz w:val="28"/>
          <w:szCs w:val="28"/>
        </w:rPr>
      </w:pPr>
      <w:r w:rsidRPr="00FE2302">
        <w:rPr>
          <w:rFonts w:ascii="Calibri Light" w:eastAsia="Calibri" w:hAnsi="Calibri Light" w:cs="Arial"/>
          <w:b/>
          <w:sz w:val="28"/>
          <w:szCs w:val="28"/>
        </w:rPr>
        <w:t xml:space="preserve">5.1 The Governors </w:t>
      </w:r>
    </w:p>
    <w:p w14:paraId="6656EA3A" w14:textId="27F88442" w:rsidR="00CE5E82" w:rsidRPr="00CE5E82" w:rsidRDefault="00CE5E82" w:rsidP="00CE5E82">
      <w:pPr>
        <w:spacing w:before="10" w:line="240" w:lineRule="auto"/>
        <w:ind w:right="397"/>
        <w:rPr>
          <w:rFonts w:ascii="Calibri" w:eastAsia="Calibri" w:hAnsi="Calibri" w:cs="Times New Roman"/>
          <w:szCs w:val="20"/>
        </w:rPr>
      </w:pPr>
      <w:r w:rsidRPr="00CE5E82">
        <w:rPr>
          <w:rFonts w:ascii="Calibri" w:eastAsia="Calibri" w:hAnsi="Calibri" w:cs="Times New Roman"/>
          <w:szCs w:val="20"/>
        </w:rPr>
        <w:t xml:space="preserve">The </w:t>
      </w:r>
      <w:r w:rsidR="00E74F0C">
        <w:rPr>
          <w:rFonts w:ascii="Calibri" w:eastAsia="Calibri" w:hAnsi="Calibri" w:cs="Times New Roman"/>
          <w:szCs w:val="20"/>
        </w:rPr>
        <w:t>governors</w:t>
      </w:r>
      <w:r w:rsidRPr="00CE5E82">
        <w:rPr>
          <w:rFonts w:ascii="Calibri" w:eastAsia="Calibri" w:hAnsi="Calibri" w:cs="Times New Roman"/>
          <w:szCs w:val="20"/>
        </w:rPr>
        <w:t xml:space="preserve"> are responsible for monitoring and approving this Looked After and Previously Looked After Child Policy and checking its effectiveness and holding the Headteacher to account for its implementation. The </w:t>
      </w:r>
      <w:r w:rsidR="00E74F0C">
        <w:rPr>
          <w:rFonts w:ascii="Calibri" w:eastAsia="Calibri" w:hAnsi="Calibri" w:cs="Times New Roman"/>
          <w:szCs w:val="20"/>
        </w:rPr>
        <w:t>governor</w:t>
      </w:r>
      <w:r w:rsidRPr="00CE5E82">
        <w:rPr>
          <w:rFonts w:ascii="Calibri" w:eastAsia="Calibri" w:hAnsi="Calibri" w:cs="Times New Roman"/>
          <w:szCs w:val="20"/>
        </w:rPr>
        <w:t>s must be familiar with and understand the content of the Looked After and Previously Looked After Child PolicY.</w:t>
      </w:r>
    </w:p>
    <w:p w14:paraId="2F64AB42" w14:textId="77777777" w:rsidR="00CE5E82" w:rsidRPr="00CE5E82" w:rsidRDefault="00CE5E82" w:rsidP="00CE5E82">
      <w:pPr>
        <w:spacing w:before="10" w:after="0" w:line="240" w:lineRule="auto"/>
        <w:ind w:right="397"/>
        <w:rPr>
          <w:rFonts w:ascii="Calibri Light" w:eastAsia="Calibri" w:hAnsi="Calibri Light" w:cs="Arial"/>
          <w:b/>
          <w:sz w:val="32"/>
          <w:szCs w:val="32"/>
        </w:rPr>
      </w:pPr>
    </w:p>
    <w:p w14:paraId="440AC3F1" w14:textId="77777777" w:rsidR="00CE5E82" w:rsidRPr="00FE2302" w:rsidRDefault="00CE5E82" w:rsidP="00CE5E82">
      <w:pPr>
        <w:spacing w:before="10" w:after="0" w:line="240" w:lineRule="auto"/>
        <w:ind w:right="397"/>
        <w:rPr>
          <w:rFonts w:ascii="Calibri Light" w:eastAsia="Calibri" w:hAnsi="Calibri Light" w:cs="Arial"/>
          <w:b/>
          <w:sz w:val="28"/>
          <w:szCs w:val="28"/>
        </w:rPr>
      </w:pPr>
      <w:r w:rsidRPr="00FE2302">
        <w:rPr>
          <w:rFonts w:ascii="Calibri Light" w:eastAsia="Calibri" w:hAnsi="Calibri Light" w:cs="Arial"/>
          <w:b/>
          <w:sz w:val="28"/>
          <w:szCs w:val="28"/>
        </w:rPr>
        <w:t>5.2 The HeadTeacher</w:t>
      </w:r>
    </w:p>
    <w:p w14:paraId="6C0BBA88" w14:textId="77777777" w:rsidR="00CE5E82" w:rsidRPr="00CE5E82" w:rsidRDefault="00CE5E82" w:rsidP="00CE5E82">
      <w:pPr>
        <w:spacing w:before="10" w:after="0" w:line="240" w:lineRule="auto"/>
        <w:ind w:right="397"/>
        <w:rPr>
          <w:rFonts w:ascii="Calibri" w:eastAsia="Calibri" w:hAnsi="Calibri" w:cs="Times New Roman"/>
        </w:rPr>
      </w:pPr>
      <w:r w:rsidRPr="00CE5E82">
        <w:rPr>
          <w:rFonts w:ascii="Calibri" w:eastAsia="Calibri" w:hAnsi="Calibri" w:cs="Times New Roman"/>
        </w:rPr>
        <w:t>The Headteacher is responsible for reviewing this Looked After and Previously Looked After Child Policy. They should appoint a Designated Teacher for Looked After and Previously Looked After Children and ensure all members of staff are aware that supporting Looked After and Previously Looked After Children is a priority.</w:t>
      </w:r>
    </w:p>
    <w:p w14:paraId="18FFE646" w14:textId="77777777" w:rsidR="00CE5E82" w:rsidRPr="00CE5E82" w:rsidRDefault="00CE5E82" w:rsidP="00CE5E82">
      <w:pPr>
        <w:spacing w:before="10" w:after="0" w:line="240" w:lineRule="auto"/>
        <w:ind w:right="397"/>
        <w:rPr>
          <w:rFonts w:ascii="Calibri" w:eastAsia="Calibri" w:hAnsi="Calibri" w:cs="Arial"/>
          <w:szCs w:val="20"/>
        </w:rPr>
      </w:pPr>
    </w:p>
    <w:p w14:paraId="2C31D071" w14:textId="77777777" w:rsidR="00CE5E82" w:rsidRPr="00CE5E82" w:rsidRDefault="00CE5E82" w:rsidP="00CE5E82">
      <w:pPr>
        <w:spacing w:before="10" w:after="0" w:line="240" w:lineRule="auto"/>
        <w:ind w:right="397"/>
        <w:rPr>
          <w:rFonts w:ascii="Calibri Light" w:eastAsia="Calibri" w:hAnsi="Calibri Light" w:cs="Arial"/>
          <w:b/>
          <w:sz w:val="32"/>
          <w:szCs w:val="32"/>
        </w:rPr>
      </w:pPr>
    </w:p>
    <w:p w14:paraId="0E163DB2" w14:textId="77777777" w:rsidR="00CE5E82" w:rsidRPr="00FE2302" w:rsidRDefault="00CE5E82" w:rsidP="00CE5E82">
      <w:pPr>
        <w:spacing w:before="10" w:after="0" w:line="240" w:lineRule="auto"/>
        <w:ind w:right="397"/>
        <w:rPr>
          <w:rFonts w:ascii="Calibri Light" w:eastAsia="Calibri" w:hAnsi="Calibri Light" w:cs="Arial"/>
          <w:b/>
          <w:sz w:val="28"/>
          <w:szCs w:val="28"/>
        </w:rPr>
      </w:pPr>
      <w:r w:rsidRPr="00FE2302">
        <w:rPr>
          <w:rFonts w:ascii="Calibri Light" w:eastAsia="Calibri" w:hAnsi="Calibri Light" w:cs="Arial"/>
          <w:b/>
          <w:sz w:val="28"/>
          <w:szCs w:val="28"/>
        </w:rPr>
        <w:t xml:space="preserve">5.3 Designated Teacher </w:t>
      </w:r>
    </w:p>
    <w:p w14:paraId="06498373" w14:textId="77777777" w:rsidR="00CE5E82" w:rsidRPr="00CE5E82" w:rsidRDefault="00CE5E82" w:rsidP="00CE5E82">
      <w:pPr>
        <w:spacing w:before="10" w:after="0" w:line="240" w:lineRule="auto"/>
        <w:ind w:right="397"/>
        <w:rPr>
          <w:rFonts w:ascii="Calibri" w:eastAsia="Calibri" w:hAnsi="Calibri" w:cs="Times New Roman"/>
        </w:rPr>
      </w:pPr>
      <w:r w:rsidRPr="00CE5E82">
        <w:rPr>
          <w:rFonts w:ascii="Calibri" w:eastAsia="Calibri" w:hAnsi="Calibri" w:cs="Times New Roman"/>
        </w:rPr>
        <w:t>The Designated Teacher for Looked After and Previously Looked After Children is responsible for championing Looked After and Previously Looked After Children within the school and promoting and leading on their educational achievement, having regard to the statutory guidance ‘The designated teacher for looked after children and previously looked after children’ (February 2018) and any other relevant guidance issued by the Secretary of State. The Designated Teacher will work closely with each LAC students Head of Year, AHT responsible for Personal Development Equality and Diversity, Attendance and Transition Lead and SENCO in ensuring the following for Looked After and Previously Looked After Children are met:</w:t>
      </w:r>
    </w:p>
    <w:p w14:paraId="4D448594" w14:textId="77777777" w:rsidR="00CE5E82" w:rsidRPr="00CE5E82" w:rsidRDefault="00CE5E82" w:rsidP="00CE5E82">
      <w:pPr>
        <w:spacing w:before="10" w:after="0" w:line="240" w:lineRule="auto"/>
        <w:ind w:right="397"/>
        <w:rPr>
          <w:rFonts w:ascii="Calibri" w:eastAsia="Calibri" w:hAnsi="Calibri" w:cs="Times New Roman"/>
        </w:rPr>
      </w:pPr>
    </w:p>
    <w:p w14:paraId="58C55E73" w14:textId="77777777" w:rsidR="00CE5E82" w:rsidRPr="00CE5E82" w:rsidRDefault="00CE5E82" w:rsidP="00CE5E82">
      <w:pPr>
        <w:numPr>
          <w:ilvl w:val="0"/>
          <w:numId w:val="6"/>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Ensure a welcome and smooth induction for the child and their carer, using the Personal Education Plan to plan for that transition in consultation with the child’s social worker.</w:t>
      </w:r>
    </w:p>
    <w:p w14:paraId="26C539E5" w14:textId="77777777" w:rsidR="00CE5E82" w:rsidRPr="00CE5E82" w:rsidRDefault="00CE5E82" w:rsidP="00CE5E82">
      <w:pPr>
        <w:numPr>
          <w:ilvl w:val="0"/>
          <w:numId w:val="6"/>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Ensure that a Personal Education Plan is completed every term with the child, the social worker, the carer(s) and any other relevant professionals present at the PEP meeting.</w:t>
      </w:r>
    </w:p>
    <w:p w14:paraId="774AD10B" w14:textId="77777777" w:rsidR="00CE5E82" w:rsidRPr="00CE5E82" w:rsidRDefault="00CE5E82" w:rsidP="00CE5E82">
      <w:pPr>
        <w:numPr>
          <w:ilvl w:val="0"/>
          <w:numId w:val="6"/>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Track academic progress and target support appropriately.</w:t>
      </w:r>
    </w:p>
    <w:p w14:paraId="0C427E72" w14:textId="77777777" w:rsidR="00CE5E82" w:rsidRPr="00CE5E82" w:rsidRDefault="00CE5E82" w:rsidP="00CE5E82">
      <w:pPr>
        <w:numPr>
          <w:ilvl w:val="0"/>
          <w:numId w:val="6"/>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Co-ordinate any support for the LAC and PLAC that is necessary within school.</w:t>
      </w:r>
    </w:p>
    <w:p w14:paraId="6DF9A12B" w14:textId="77777777" w:rsidR="00CE5E82" w:rsidRPr="00D264D5" w:rsidRDefault="00CE5E82" w:rsidP="00CE5E82">
      <w:pPr>
        <w:numPr>
          <w:ilvl w:val="0"/>
          <w:numId w:val="6"/>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 xml:space="preserve">Ensure </w:t>
      </w:r>
      <w:r w:rsidRPr="00D264D5">
        <w:rPr>
          <w:rFonts w:ascii="Calibri" w:eastAsia="Calibri" w:hAnsi="Calibri" w:cs="Arial"/>
          <w:szCs w:val="20"/>
        </w:rPr>
        <w:t>confidentiality for individual pupils, sharing personal information on a need to know basis.</w:t>
      </w:r>
    </w:p>
    <w:p w14:paraId="1CA8F2F2" w14:textId="77777777" w:rsidR="00CE5E82" w:rsidRPr="00D264D5" w:rsidRDefault="00CE5E82" w:rsidP="00CE5E82">
      <w:pPr>
        <w:numPr>
          <w:ilvl w:val="0"/>
          <w:numId w:val="6"/>
        </w:numPr>
        <w:spacing w:before="10" w:after="0" w:line="240" w:lineRule="auto"/>
        <w:ind w:right="397"/>
        <w:contextualSpacing/>
        <w:rPr>
          <w:rFonts w:ascii="Calibri" w:eastAsia="Calibri" w:hAnsi="Calibri" w:cs="Arial"/>
          <w:szCs w:val="20"/>
        </w:rPr>
      </w:pPr>
      <w:r w:rsidRPr="00D264D5">
        <w:rPr>
          <w:rFonts w:ascii="Calibri" w:eastAsia="Calibri" w:hAnsi="Calibri" w:cs="Arial"/>
          <w:szCs w:val="20"/>
        </w:rPr>
        <w:t>Encourage LAC and PLAC to join in extra-curricular activities and out of school learning.</w:t>
      </w:r>
    </w:p>
    <w:p w14:paraId="187CFF5D" w14:textId="77777777" w:rsidR="00CE5E82" w:rsidRPr="00D264D5" w:rsidRDefault="00CE5E82" w:rsidP="00CE5E82">
      <w:pPr>
        <w:numPr>
          <w:ilvl w:val="0"/>
          <w:numId w:val="6"/>
        </w:numPr>
        <w:spacing w:before="10" w:after="0" w:line="240" w:lineRule="auto"/>
        <w:ind w:right="397"/>
        <w:contextualSpacing/>
        <w:rPr>
          <w:rFonts w:ascii="Calibri" w:eastAsia="Calibri" w:hAnsi="Calibri" w:cs="Arial"/>
          <w:szCs w:val="20"/>
        </w:rPr>
      </w:pPr>
      <w:r w:rsidRPr="00D264D5">
        <w:rPr>
          <w:rFonts w:ascii="Calibri" w:eastAsia="Calibri" w:hAnsi="Calibri" w:cs="Arial"/>
          <w:szCs w:val="20"/>
        </w:rPr>
        <w:t>Ensure, as far as possible, attendance of all professionals at planning and review meetings.</w:t>
      </w:r>
    </w:p>
    <w:p w14:paraId="0E5D5746" w14:textId="67DA25C4" w:rsidR="00CE5E82" w:rsidRPr="00D264D5" w:rsidRDefault="00CE5E82" w:rsidP="00CE5E82">
      <w:pPr>
        <w:numPr>
          <w:ilvl w:val="0"/>
          <w:numId w:val="6"/>
        </w:numPr>
        <w:spacing w:before="10" w:after="0" w:line="240" w:lineRule="auto"/>
        <w:ind w:right="397"/>
        <w:contextualSpacing/>
        <w:rPr>
          <w:rFonts w:ascii="Calibri" w:eastAsia="Calibri" w:hAnsi="Calibri" w:cs="Arial"/>
          <w:szCs w:val="20"/>
        </w:rPr>
      </w:pPr>
      <w:r w:rsidRPr="00D264D5">
        <w:rPr>
          <w:rFonts w:ascii="Calibri" w:eastAsia="Calibri" w:hAnsi="Calibri" w:cs="Arial"/>
          <w:szCs w:val="20"/>
        </w:rPr>
        <w:t>Set up timely meetings with relevant professionals where the pupil is experiencing difficulties in school or is at risk of exclusion</w:t>
      </w:r>
      <w:r w:rsidR="0091739C" w:rsidRPr="00D264D5">
        <w:rPr>
          <w:rFonts w:ascii="Calibri" w:eastAsia="Calibri" w:hAnsi="Calibri" w:cs="Arial"/>
          <w:szCs w:val="20"/>
        </w:rPr>
        <w:t>/Suspension.</w:t>
      </w:r>
    </w:p>
    <w:p w14:paraId="2DE9CCA8" w14:textId="77777777" w:rsidR="00CE5E82" w:rsidRPr="00CE5E82" w:rsidRDefault="00CE5E82" w:rsidP="00CE5E82">
      <w:pPr>
        <w:numPr>
          <w:ilvl w:val="0"/>
          <w:numId w:val="6"/>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Ensure the speedy transfer of information between individuals, agencies and if the pupil changes school – to a new school.</w:t>
      </w:r>
    </w:p>
    <w:p w14:paraId="7D5D13A8" w14:textId="77777777" w:rsidR="00CE5E82" w:rsidRPr="00CE5E82" w:rsidRDefault="00CE5E82" w:rsidP="00CE5E82">
      <w:pPr>
        <w:numPr>
          <w:ilvl w:val="0"/>
          <w:numId w:val="6"/>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lastRenderedPageBreak/>
        <w:t>Be pro-active in supporting transition and planning when moving to a new phase in education.</w:t>
      </w:r>
    </w:p>
    <w:p w14:paraId="76C810EF" w14:textId="77777777" w:rsidR="00CE5E82" w:rsidRPr="00CE5E82" w:rsidRDefault="00CE5E82" w:rsidP="00CE5E82">
      <w:pPr>
        <w:numPr>
          <w:ilvl w:val="0"/>
          <w:numId w:val="6"/>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Promote inclusion in all areas of school life.</w:t>
      </w:r>
    </w:p>
    <w:p w14:paraId="743E993B" w14:textId="77777777" w:rsidR="00CE5E82" w:rsidRPr="00CE5E82" w:rsidRDefault="00CE5E82" w:rsidP="00CE5E82">
      <w:pPr>
        <w:numPr>
          <w:ilvl w:val="0"/>
          <w:numId w:val="6"/>
        </w:numPr>
        <w:spacing w:before="10" w:line="240" w:lineRule="auto"/>
        <w:ind w:right="397"/>
        <w:contextualSpacing/>
        <w:rPr>
          <w:rFonts w:ascii="Calibri" w:eastAsia="Calibri" w:hAnsi="Calibri" w:cs="Arial"/>
          <w:szCs w:val="20"/>
        </w:rPr>
      </w:pPr>
      <w:r w:rsidRPr="00CE5E82">
        <w:rPr>
          <w:rFonts w:ascii="Calibri" w:eastAsia="Calibri" w:hAnsi="Calibri" w:cs="Arial"/>
          <w:szCs w:val="20"/>
        </w:rPr>
        <w:t>Ensuring mechanisms are in place to identify and inform Virtual School Heads where Looked After Children are absent without authorisation and to work with the responsible authority to take appropriate action to safeguard the child.</w:t>
      </w:r>
    </w:p>
    <w:p w14:paraId="208968BE" w14:textId="77777777" w:rsidR="00CE5E82" w:rsidRPr="00CE5E82" w:rsidRDefault="00CE5E82" w:rsidP="00CE5E82">
      <w:pPr>
        <w:numPr>
          <w:ilvl w:val="0"/>
          <w:numId w:val="6"/>
        </w:numPr>
        <w:spacing w:before="10" w:after="0" w:line="240" w:lineRule="auto"/>
        <w:ind w:right="397"/>
        <w:contextualSpacing/>
        <w:rPr>
          <w:rFonts w:ascii="Calibri" w:eastAsia="Calibri" w:hAnsi="Calibri" w:cs="Times New Roman"/>
        </w:rPr>
      </w:pPr>
      <w:r w:rsidRPr="00CE5E82">
        <w:rPr>
          <w:rFonts w:ascii="Calibri" w:eastAsia="Calibri" w:hAnsi="Calibri" w:cs="Times New Roman"/>
        </w:rPr>
        <w:t>Promoting good home-school links with carers and social worker.</w:t>
      </w:r>
    </w:p>
    <w:p w14:paraId="528401B0" w14:textId="77777777" w:rsidR="00CE5E82" w:rsidRPr="00CE5E82" w:rsidRDefault="00CE5E82" w:rsidP="00CE5E82">
      <w:pPr>
        <w:numPr>
          <w:ilvl w:val="0"/>
          <w:numId w:val="6"/>
        </w:numPr>
        <w:spacing w:before="10" w:after="0" w:line="240" w:lineRule="auto"/>
        <w:ind w:right="397"/>
        <w:contextualSpacing/>
        <w:rPr>
          <w:rFonts w:ascii="Calibri" w:eastAsia="Calibri" w:hAnsi="Calibri" w:cs="Times New Roman"/>
        </w:rPr>
      </w:pPr>
      <w:r w:rsidRPr="00CE5E82">
        <w:rPr>
          <w:rFonts w:ascii="Calibri" w:eastAsia="Calibri" w:hAnsi="Calibri" w:cs="Times New Roman"/>
        </w:rPr>
        <w:t xml:space="preserve">Taking time to get to know and building a positive relationship with Looked After and Previously Looked After Children and seeking their views regarding the interventions and strategies that will best help them to achieve their goals and ensuring they are involved in target setting. </w:t>
      </w:r>
    </w:p>
    <w:p w14:paraId="2D418D69" w14:textId="77777777" w:rsidR="00CE5E82" w:rsidRPr="00CE5E82" w:rsidRDefault="00CE5E82" w:rsidP="00CE5E82">
      <w:pPr>
        <w:numPr>
          <w:ilvl w:val="0"/>
          <w:numId w:val="6"/>
        </w:numPr>
        <w:spacing w:before="10" w:after="0" w:line="240" w:lineRule="auto"/>
        <w:ind w:right="397"/>
        <w:contextualSpacing/>
        <w:rPr>
          <w:rFonts w:ascii="Calibri" w:eastAsia="Calibri" w:hAnsi="Calibri" w:cs="Times New Roman"/>
        </w:rPr>
      </w:pPr>
      <w:r w:rsidRPr="00CE5E82">
        <w:rPr>
          <w:rFonts w:ascii="Calibri" w:eastAsia="Calibri" w:hAnsi="Calibri" w:cs="Times New Roman"/>
        </w:rPr>
        <w:t>Seeking to understand and identify the child’s specific needs, including liaising with the SENCO and teaching staff as required and ensuring that appropriate support and interventions are put in place.</w:t>
      </w:r>
    </w:p>
    <w:p w14:paraId="46DAD221" w14:textId="77777777" w:rsidR="00CE5E82" w:rsidRPr="00CE5E82" w:rsidRDefault="00CE5E82" w:rsidP="00CE5E82">
      <w:pPr>
        <w:numPr>
          <w:ilvl w:val="0"/>
          <w:numId w:val="6"/>
        </w:numPr>
        <w:spacing w:before="10" w:after="0" w:line="240" w:lineRule="auto"/>
        <w:ind w:right="397"/>
        <w:contextualSpacing/>
        <w:rPr>
          <w:rFonts w:ascii="Calibri" w:eastAsia="Calibri" w:hAnsi="Calibri" w:cs="Times New Roman"/>
        </w:rPr>
      </w:pPr>
      <w:r w:rsidRPr="00CE5E82">
        <w:rPr>
          <w:rFonts w:ascii="Calibri" w:eastAsia="Calibri" w:hAnsi="Calibri" w:cs="Times New Roman"/>
        </w:rPr>
        <w:t xml:space="preserve">Ensuring that LAC and PLAC are prioritised for interventions, one-to-one tuition, and support. </w:t>
      </w:r>
    </w:p>
    <w:p w14:paraId="53BC25C9" w14:textId="77777777" w:rsidR="00CE5E82" w:rsidRPr="00CE5E82" w:rsidRDefault="00CE5E82" w:rsidP="00CE5E82">
      <w:pPr>
        <w:numPr>
          <w:ilvl w:val="0"/>
          <w:numId w:val="6"/>
        </w:numPr>
        <w:spacing w:before="10" w:after="0" w:line="240" w:lineRule="auto"/>
        <w:ind w:right="397"/>
        <w:contextualSpacing/>
        <w:rPr>
          <w:rFonts w:ascii="Calibri" w:eastAsia="Calibri" w:hAnsi="Calibri" w:cs="Times New Roman"/>
        </w:rPr>
      </w:pPr>
      <w:r w:rsidRPr="00CE5E82">
        <w:rPr>
          <w:rFonts w:ascii="Calibri" w:eastAsia="Calibri" w:hAnsi="Calibri" w:cs="Times New Roman"/>
        </w:rPr>
        <w:t xml:space="preserve">Promoting a culture in which staff and pupils have high expectations regarding learning and high aspirations for future success </w:t>
      </w:r>
    </w:p>
    <w:p w14:paraId="74027C23" w14:textId="77777777" w:rsidR="00CE5E82" w:rsidRPr="00CE5E82" w:rsidRDefault="00CE5E82" w:rsidP="00CE5E82">
      <w:pPr>
        <w:numPr>
          <w:ilvl w:val="0"/>
          <w:numId w:val="6"/>
        </w:numPr>
        <w:spacing w:before="10" w:after="0" w:line="240" w:lineRule="auto"/>
        <w:ind w:right="397"/>
        <w:contextualSpacing/>
        <w:rPr>
          <w:rFonts w:ascii="Calibri" w:eastAsia="Calibri" w:hAnsi="Calibri" w:cs="Times New Roman"/>
        </w:rPr>
      </w:pPr>
      <w:r w:rsidRPr="00CE5E82">
        <w:rPr>
          <w:rFonts w:ascii="Calibri" w:eastAsia="Calibri" w:hAnsi="Calibri" w:cs="Times New Roman"/>
        </w:rPr>
        <w:t xml:space="preserve">Ensuring there are no barriers to accessing the activities and experiences the school offers to all its pupils (for example anticipating possible delays in obtaining permissions for trips). </w:t>
      </w:r>
    </w:p>
    <w:p w14:paraId="1E614F0A" w14:textId="77777777" w:rsidR="00CE5E82" w:rsidRPr="00CE5E82" w:rsidRDefault="00CE5E82" w:rsidP="00CE5E82">
      <w:pPr>
        <w:numPr>
          <w:ilvl w:val="0"/>
          <w:numId w:val="6"/>
        </w:numPr>
        <w:spacing w:before="10" w:after="0" w:line="240" w:lineRule="auto"/>
        <w:ind w:right="397"/>
        <w:contextualSpacing/>
        <w:rPr>
          <w:rFonts w:ascii="Calibri" w:eastAsia="Calibri" w:hAnsi="Calibri" w:cs="Times New Roman"/>
        </w:rPr>
      </w:pPr>
      <w:r w:rsidRPr="00CE5E82">
        <w:rPr>
          <w:rFonts w:ascii="Calibri" w:eastAsia="Calibri" w:hAnsi="Calibri" w:cs="Times New Roman"/>
        </w:rPr>
        <w:t>Being proactive in building strong links with the Virtual School Head to access training and forum events and to keep up to date with good practice.</w:t>
      </w:r>
    </w:p>
    <w:p w14:paraId="16220415" w14:textId="77777777" w:rsidR="00CE5E82" w:rsidRPr="00CE5E82" w:rsidRDefault="00CE5E82" w:rsidP="00CE5E82">
      <w:pPr>
        <w:spacing w:before="10" w:after="0" w:line="240" w:lineRule="auto"/>
        <w:ind w:right="397"/>
        <w:rPr>
          <w:rFonts w:ascii="Calibri" w:eastAsia="Calibri" w:hAnsi="Calibri" w:cs="Times New Roman"/>
        </w:rPr>
      </w:pPr>
    </w:p>
    <w:p w14:paraId="32035E1D" w14:textId="77777777" w:rsidR="00CE5E82" w:rsidRPr="00FE2302" w:rsidRDefault="00CE5E82" w:rsidP="00CE5E82">
      <w:pPr>
        <w:spacing w:before="10" w:after="0" w:line="240" w:lineRule="auto"/>
        <w:ind w:right="397"/>
        <w:rPr>
          <w:rFonts w:ascii="Calibri Light" w:eastAsia="Calibri" w:hAnsi="Calibri Light" w:cs="Times New Roman"/>
          <w:b/>
          <w:sz w:val="28"/>
          <w:szCs w:val="28"/>
        </w:rPr>
      </w:pPr>
      <w:r w:rsidRPr="00FE2302">
        <w:rPr>
          <w:rFonts w:ascii="Calibri Light" w:eastAsia="Calibri" w:hAnsi="Calibri Light" w:cs="Times New Roman"/>
          <w:b/>
          <w:sz w:val="28"/>
          <w:szCs w:val="28"/>
        </w:rPr>
        <w:t xml:space="preserve">For Previously Looked After Children </w:t>
      </w:r>
    </w:p>
    <w:p w14:paraId="463E5920" w14:textId="77777777" w:rsidR="00CE5E82" w:rsidRPr="00CE5E82" w:rsidRDefault="00CE5E82" w:rsidP="00CE5E82">
      <w:pPr>
        <w:numPr>
          <w:ilvl w:val="0"/>
          <w:numId w:val="7"/>
        </w:numPr>
        <w:spacing w:before="10" w:after="0" w:line="240" w:lineRule="auto"/>
        <w:ind w:right="397"/>
        <w:contextualSpacing/>
        <w:rPr>
          <w:rFonts w:ascii="Calibri" w:eastAsia="Calibri" w:hAnsi="Calibri" w:cs="Times New Roman"/>
        </w:rPr>
      </w:pPr>
      <w:r w:rsidRPr="00CE5E82">
        <w:rPr>
          <w:rFonts w:ascii="Calibri" w:eastAsia="Calibri" w:hAnsi="Calibri" w:cs="Times New Roman"/>
        </w:rPr>
        <w:t xml:space="preserve">Ensuring continuity in meeting educational needs is provided following a change to a child’s care status and maintaining links with the Virtual School Head. </w:t>
      </w:r>
    </w:p>
    <w:p w14:paraId="60EDEB40" w14:textId="77777777" w:rsidR="00CE5E82" w:rsidRPr="00CE5E82" w:rsidRDefault="00CE5E82" w:rsidP="00CE5E82">
      <w:pPr>
        <w:numPr>
          <w:ilvl w:val="0"/>
          <w:numId w:val="7"/>
        </w:numPr>
        <w:spacing w:before="10" w:after="0" w:line="240" w:lineRule="auto"/>
        <w:ind w:right="397"/>
        <w:contextualSpacing/>
        <w:rPr>
          <w:rFonts w:ascii="Calibri" w:eastAsia="Calibri" w:hAnsi="Calibri" w:cs="Arial"/>
          <w:szCs w:val="20"/>
        </w:rPr>
      </w:pPr>
      <w:r w:rsidRPr="00CE5E82">
        <w:rPr>
          <w:rFonts w:ascii="Calibri" w:eastAsia="Calibri" w:hAnsi="Calibri" w:cs="Times New Roman"/>
        </w:rPr>
        <w:t>Helping raise parents’ and guardians’ awareness of the Pupil Premium Plus and other support for previously looked-after children (including encouraging parents to tell the school if their child is eligible to attract Pupil Premium Plus funding).</w:t>
      </w:r>
    </w:p>
    <w:p w14:paraId="2266F328" w14:textId="77777777" w:rsidR="00CE5E82" w:rsidRPr="00CE5E82" w:rsidRDefault="00CE5E82" w:rsidP="00CE5E82">
      <w:pPr>
        <w:spacing w:before="10" w:after="0" w:line="240" w:lineRule="auto"/>
        <w:ind w:right="397"/>
        <w:rPr>
          <w:rFonts w:ascii="Calibri" w:eastAsia="Calibri" w:hAnsi="Calibri" w:cs="Arial"/>
          <w:szCs w:val="20"/>
        </w:rPr>
      </w:pPr>
    </w:p>
    <w:p w14:paraId="628B1780" w14:textId="77777777" w:rsidR="00CE5E82" w:rsidRPr="00FE2302" w:rsidRDefault="00CE5E82" w:rsidP="00CE5E82">
      <w:pPr>
        <w:spacing w:before="10" w:after="0" w:line="240" w:lineRule="auto"/>
        <w:ind w:right="397"/>
        <w:rPr>
          <w:rFonts w:ascii="Calibri Light" w:eastAsia="Calibri" w:hAnsi="Calibri Light" w:cs="Arial"/>
          <w:b/>
          <w:sz w:val="28"/>
          <w:szCs w:val="28"/>
        </w:rPr>
      </w:pPr>
      <w:r w:rsidRPr="00FE2302">
        <w:rPr>
          <w:rFonts w:ascii="Calibri Light" w:eastAsia="Calibri" w:hAnsi="Calibri Light" w:cs="Arial"/>
          <w:b/>
          <w:sz w:val="28"/>
          <w:szCs w:val="28"/>
        </w:rPr>
        <w:t xml:space="preserve">5.4 All Staff </w:t>
      </w:r>
    </w:p>
    <w:p w14:paraId="0D117EC4" w14:textId="77777777" w:rsidR="00CE5E82" w:rsidRPr="00CE5E82" w:rsidRDefault="00CE5E82" w:rsidP="00CE5E82">
      <w:pPr>
        <w:spacing w:before="10" w:after="0" w:line="240" w:lineRule="auto"/>
        <w:ind w:right="397"/>
        <w:rPr>
          <w:rFonts w:ascii="Calibri" w:eastAsia="Calibri" w:hAnsi="Calibri" w:cs="Arial"/>
          <w:szCs w:val="20"/>
        </w:rPr>
      </w:pPr>
      <w:r w:rsidRPr="00CE5E82">
        <w:rPr>
          <w:rFonts w:ascii="Calibri" w:eastAsia="Calibri" w:hAnsi="Calibri" w:cs="Arial"/>
          <w:szCs w:val="20"/>
        </w:rPr>
        <w:t xml:space="preserve"> </w:t>
      </w:r>
    </w:p>
    <w:p w14:paraId="7338E2F1" w14:textId="77777777" w:rsidR="00CE5E82" w:rsidRPr="00CE5E82" w:rsidRDefault="00CE5E82" w:rsidP="00CE5E82">
      <w:pPr>
        <w:numPr>
          <w:ilvl w:val="0"/>
          <w:numId w:val="8"/>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Have high expectations of the educational and personal achievements of Looked after Children.</w:t>
      </w:r>
    </w:p>
    <w:p w14:paraId="68672B2A" w14:textId="77777777" w:rsidR="00CE5E82" w:rsidRPr="00CE5E82" w:rsidRDefault="00CE5E82" w:rsidP="00CE5E82">
      <w:pPr>
        <w:numPr>
          <w:ilvl w:val="0"/>
          <w:numId w:val="8"/>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Positively promote the raising of looked after children’s self-esteem.</w:t>
      </w:r>
    </w:p>
    <w:p w14:paraId="58EFCE96" w14:textId="77777777" w:rsidR="00CE5E82" w:rsidRPr="00D264D5" w:rsidRDefault="00CE5E82" w:rsidP="00CE5E82">
      <w:pPr>
        <w:numPr>
          <w:ilvl w:val="0"/>
          <w:numId w:val="8"/>
        </w:numPr>
        <w:spacing w:before="10" w:after="0" w:line="240" w:lineRule="auto"/>
        <w:ind w:right="397"/>
        <w:contextualSpacing/>
        <w:rPr>
          <w:rFonts w:ascii="Calibri" w:eastAsia="Calibri" w:hAnsi="Calibri" w:cs="Arial"/>
          <w:szCs w:val="20"/>
        </w:rPr>
      </w:pPr>
      <w:r w:rsidRPr="00CE5E82">
        <w:rPr>
          <w:rFonts w:ascii="Calibri" w:eastAsia="Calibri" w:hAnsi="Calibri" w:cs="Arial"/>
          <w:szCs w:val="20"/>
        </w:rPr>
        <w:t xml:space="preserve">Ensure </w:t>
      </w:r>
      <w:r w:rsidRPr="00D264D5">
        <w:rPr>
          <w:rFonts w:ascii="Calibri" w:eastAsia="Calibri" w:hAnsi="Calibri" w:cs="Arial"/>
          <w:szCs w:val="20"/>
        </w:rPr>
        <w:t>any Looked after child is supported sensitively and that confidentiality is maintained.</w:t>
      </w:r>
    </w:p>
    <w:p w14:paraId="02D532A7" w14:textId="77777777" w:rsidR="00CE5E82" w:rsidRPr="00D264D5" w:rsidRDefault="00CE5E82" w:rsidP="00CE5E82">
      <w:pPr>
        <w:numPr>
          <w:ilvl w:val="0"/>
          <w:numId w:val="8"/>
        </w:numPr>
        <w:spacing w:before="10" w:after="0" w:line="240" w:lineRule="auto"/>
        <w:ind w:right="397"/>
        <w:contextualSpacing/>
        <w:rPr>
          <w:rFonts w:ascii="Calibri" w:eastAsia="Calibri" w:hAnsi="Calibri" w:cs="Arial"/>
          <w:szCs w:val="20"/>
        </w:rPr>
      </w:pPr>
      <w:r w:rsidRPr="00D264D5">
        <w:rPr>
          <w:rFonts w:ascii="Calibri" w:eastAsia="Calibri" w:hAnsi="Calibri" w:cs="Arial"/>
          <w:szCs w:val="20"/>
        </w:rPr>
        <w:t>Liaise with the Designated Teacher where a Looked after child is experiencing difficulties.</w:t>
      </w:r>
    </w:p>
    <w:p w14:paraId="4804E232" w14:textId="680773AB" w:rsidR="00CE5E82" w:rsidRPr="00D264D5" w:rsidRDefault="00CE5E82" w:rsidP="00CE5E82">
      <w:pPr>
        <w:numPr>
          <w:ilvl w:val="0"/>
          <w:numId w:val="8"/>
        </w:numPr>
        <w:spacing w:before="10" w:after="0" w:line="240" w:lineRule="auto"/>
        <w:ind w:right="397"/>
        <w:contextualSpacing/>
        <w:rPr>
          <w:rFonts w:ascii="Calibri" w:eastAsia="Calibri" w:hAnsi="Calibri" w:cs="Arial"/>
          <w:szCs w:val="20"/>
        </w:rPr>
      </w:pPr>
      <w:r w:rsidRPr="00D264D5">
        <w:rPr>
          <w:rFonts w:ascii="Calibri" w:eastAsia="Calibri" w:hAnsi="Calibri" w:cs="Arial"/>
          <w:szCs w:val="20"/>
        </w:rPr>
        <w:t xml:space="preserve">Give only official </w:t>
      </w:r>
      <w:r w:rsidR="0091739C" w:rsidRPr="00D264D5">
        <w:rPr>
          <w:rFonts w:ascii="Calibri" w:eastAsia="Calibri" w:hAnsi="Calibri" w:cs="Arial"/>
          <w:szCs w:val="20"/>
        </w:rPr>
        <w:t>suspensions</w:t>
      </w:r>
      <w:r w:rsidRPr="00D264D5">
        <w:rPr>
          <w:rFonts w:ascii="Calibri" w:eastAsia="Calibri" w:hAnsi="Calibri" w:cs="Arial"/>
          <w:szCs w:val="20"/>
        </w:rPr>
        <w:t xml:space="preserve"> and only use </w:t>
      </w:r>
      <w:r w:rsidR="0091739C" w:rsidRPr="00D264D5">
        <w:rPr>
          <w:rFonts w:ascii="Calibri" w:eastAsia="Calibri" w:hAnsi="Calibri" w:cs="Arial"/>
          <w:szCs w:val="20"/>
        </w:rPr>
        <w:t>suspension</w:t>
      </w:r>
      <w:r w:rsidRPr="00D264D5">
        <w:rPr>
          <w:rFonts w:ascii="Calibri" w:eastAsia="Calibri" w:hAnsi="Calibri" w:cs="Arial"/>
          <w:szCs w:val="20"/>
        </w:rPr>
        <w:t>s as a last resort, in line with the local authority’s</w:t>
      </w:r>
      <w:r w:rsidR="0091739C" w:rsidRPr="00D264D5">
        <w:rPr>
          <w:rFonts w:ascii="Calibri" w:eastAsia="Calibri" w:hAnsi="Calibri" w:cs="Arial"/>
          <w:szCs w:val="20"/>
        </w:rPr>
        <w:t xml:space="preserve"> suspension</w:t>
      </w:r>
      <w:r w:rsidRPr="00D264D5">
        <w:rPr>
          <w:rFonts w:ascii="Calibri" w:eastAsia="Calibri" w:hAnsi="Calibri" w:cs="Arial"/>
          <w:szCs w:val="20"/>
        </w:rPr>
        <w:t xml:space="preserve"> advice.</w:t>
      </w:r>
    </w:p>
    <w:p w14:paraId="7E667479" w14:textId="77777777" w:rsidR="00CE5E82" w:rsidRPr="00D264D5" w:rsidRDefault="00CE5E82" w:rsidP="00CE5E82">
      <w:pPr>
        <w:numPr>
          <w:ilvl w:val="0"/>
          <w:numId w:val="8"/>
        </w:numPr>
        <w:spacing w:before="10" w:after="0" w:line="240" w:lineRule="auto"/>
        <w:ind w:right="397"/>
        <w:contextualSpacing/>
        <w:rPr>
          <w:rFonts w:ascii="Calibri" w:eastAsia="Calibri" w:hAnsi="Calibri" w:cs="Arial"/>
          <w:szCs w:val="20"/>
        </w:rPr>
      </w:pPr>
      <w:r w:rsidRPr="00D264D5">
        <w:rPr>
          <w:rFonts w:ascii="Calibri" w:eastAsia="Calibri" w:hAnsi="Calibri" w:cs="Arial"/>
          <w:szCs w:val="20"/>
        </w:rPr>
        <w:t xml:space="preserve">Contribute to regular liaison with the Designated Teacher and other appropriate professionals to support the progress and target setting of the PEP. </w:t>
      </w:r>
    </w:p>
    <w:p w14:paraId="3B8F54C5" w14:textId="77777777" w:rsidR="00CE5E82" w:rsidRPr="00CE5E82" w:rsidRDefault="00CE5E82" w:rsidP="00CE5E82">
      <w:pPr>
        <w:spacing w:before="10" w:after="0" w:line="240" w:lineRule="auto"/>
        <w:ind w:right="397"/>
        <w:rPr>
          <w:rFonts w:ascii="Calibri" w:eastAsia="Calibri" w:hAnsi="Calibri" w:cs="Arial"/>
          <w:szCs w:val="20"/>
        </w:rPr>
      </w:pPr>
    </w:p>
    <w:p w14:paraId="04B3EB80" w14:textId="77777777" w:rsidR="00CE5E82" w:rsidRPr="00CE5E82" w:rsidRDefault="00CE5E82" w:rsidP="00CE5E82">
      <w:pPr>
        <w:spacing w:before="10" w:after="0" w:line="240" w:lineRule="auto"/>
        <w:ind w:right="397"/>
        <w:rPr>
          <w:rFonts w:ascii="Calibri" w:eastAsia="Calibri" w:hAnsi="Calibri" w:cs="Arial"/>
          <w:szCs w:val="20"/>
        </w:rPr>
      </w:pPr>
      <w:r w:rsidRPr="00CE5E82">
        <w:rPr>
          <w:rFonts w:ascii="Calibri" w:eastAsia="Calibri" w:hAnsi="Calibri" w:cs="Arial"/>
          <w:szCs w:val="20"/>
        </w:rPr>
        <w:t xml:space="preserve"> </w:t>
      </w:r>
    </w:p>
    <w:p w14:paraId="055E507D" w14:textId="77777777" w:rsidR="00CE5E82" w:rsidRPr="00CE5E82" w:rsidRDefault="00CE5E82" w:rsidP="00CE5E82">
      <w:pPr>
        <w:spacing w:before="10" w:after="0" w:line="240" w:lineRule="auto"/>
        <w:ind w:right="397"/>
        <w:rPr>
          <w:rFonts w:ascii="Calibri" w:eastAsia="Calibri" w:hAnsi="Calibri" w:cs="Arial"/>
          <w:szCs w:val="20"/>
        </w:rPr>
      </w:pPr>
      <w:r w:rsidRPr="00CE5E82">
        <w:rPr>
          <w:rFonts w:ascii="Calibri" w:eastAsia="Calibri" w:hAnsi="Calibri" w:cs="Arial"/>
          <w:szCs w:val="20"/>
        </w:rPr>
        <w:t xml:space="preserve"> </w:t>
      </w:r>
    </w:p>
    <w:p w14:paraId="0E428DBA" w14:textId="77777777" w:rsidR="00CE5E82" w:rsidRPr="00CE5E82" w:rsidRDefault="00CE5E82" w:rsidP="00CE5E82">
      <w:pPr>
        <w:spacing w:before="10" w:after="0" w:line="240" w:lineRule="auto"/>
        <w:ind w:right="397"/>
        <w:rPr>
          <w:rFonts w:ascii="Calibri Light" w:eastAsia="Calibri" w:hAnsi="Calibri Light" w:cs="Arial"/>
          <w:b/>
          <w:sz w:val="32"/>
          <w:szCs w:val="32"/>
        </w:rPr>
      </w:pPr>
    </w:p>
    <w:p w14:paraId="58150E11" w14:textId="77777777" w:rsidR="00FE2302" w:rsidRDefault="00FE2302" w:rsidP="00CE5E82">
      <w:pPr>
        <w:spacing w:before="10" w:after="0" w:line="240" w:lineRule="auto"/>
        <w:ind w:right="397"/>
        <w:rPr>
          <w:rFonts w:ascii="Calibri Light" w:eastAsia="Calibri" w:hAnsi="Calibri Light" w:cs="Arial"/>
          <w:b/>
          <w:sz w:val="28"/>
          <w:szCs w:val="28"/>
        </w:rPr>
      </w:pPr>
    </w:p>
    <w:p w14:paraId="604B243E" w14:textId="77777777" w:rsidR="00FE2302" w:rsidRDefault="00FE2302" w:rsidP="00CE5E82">
      <w:pPr>
        <w:spacing w:before="10" w:after="0" w:line="240" w:lineRule="auto"/>
        <w:ind w:right="397"/>
        <w:rPr>
          <w:rFonts w:ascii="Calibri Light" w:eastAsia="Calibri" w:hAnsi="Calibri Light" w:cs="Arial"/>
          <w:b/>
          <w:sz w:val="28"/>
          <w:szCs w:val="28"/>
        </w:rPr>
      </w:pPr>
    </w:p>
    <w:p w14:paraId="2A43C288" w14:textId="3AC986F4" w:rsidR="00CE5E82" w:rsidRPr="00FE2302" w:rsidRDefault="00CE5E82" w:rsidP="00CE5E82">
      <w:pPr>
        <w:spacing w:before="10" w:after="0" w:line="240" w:lineRule="auto"/>
        <w:ind w:right="397"/>
        <w:rPr>
          <w:rFonts w:ascii="Calibri Light" w:eastAsia="Calibri" w:hAnsi="Calibri Light" w:cs="Arial"/>
          <w:b/>
          <w:sz w:val="28"/>
          <w:szCs w:val="28"/>
        </w:rPr>
      </w:pPr>
      <w:r w:rsidRPr="00FE2302">
        <w:rPr>
          <w:rFonts w:ascii="Calibri Light" w:eastAsia="Calibri" w:hAnsi="Calibri Light" w:cs="Arial"/>
          <w:b/>
          <w:sz w:val="28"/>
          <w:szCs w:val="28"/>
        </w:rPr>
        <w:lastRenderedPageBreak/>
        <w:t>Section 6 Admissions:</w:t>
      </w:r>
    </w:p>
    <w:p w14:paraId="048AAA76" w14:textId="77777777" w:rsidR="00CE5E82" w:rsidRPr="00CE5E82" w:rsidRDefault="00CE5E82" w:rsidP="00CE5E82">
      <w:pPr>
        <w:spacing w:before="10" w:after="0" w:line="240" w:lineRule="auto"/>
        <w:ind w:right="397"/>
        <w:rPr>
          <w:rFonts w:ascii="Calibri Light" w:eastAsia="Calibri" w:hAnsi="Calibri Light" w:cs="Arial"/>
          <w:b/>
          <w:sz w:val="32"/>
          <w:szCs w:val="32"/>
        </w:rPr>
      </w:pPr>
      <w:r w:rsidRPr="00CE5E82">
        <w:rPr>
          <w:rFonts w:ascii="Calibri" w:eastAsia="Calibri" w:hAnsi="Calibri" w:cs="Times New Roman"/>
        </w:rPr>
        <w:t>Looked After Children and ‘previously looked after children’ are a priority for admission in accordance with the DfE statutory guidance (September 2015) ‘The Schools Admissions Code’ and will be admitted in line with the school’s admissions policy and oversubscription criteria (Note: the definition of ‘previously looked after children’ in the Code does not include children adopted from state care outside of England and Wales).</w:t>
      </w:r>
    </w:p>
    <w:p w14:paraId="56BA162E" w14:textId="77777777" w:rsidR="00CE5E82" w:rsidRPr="00CE5E82" w:rsidRDefault="00CE5E82" w:rsidP="00CE5E82">
      <w:pPr>
        <w:spacing w:before="10" w:after="0" w:line="240" w:lineRule="auto"/>
        <w:ind w:right="397"/>
        <w:rPr>
          <w:rFonts w:ascii="Calibri" w:eastAsia="Calibri" w:hAnsi="Calibri" w:cs="Arial"/>
          <w:szCs w:val="20"/>
        </w:rPr>
      </w:pPr>
      <w:r w:rsidRPr="00CE5E82">
        <w:rPr>
          <w:rFonts w:ascii="Calibri" w:eastAsia="Calibri" w:hAnsi="Calibri" w:cs="Arial"/>
          <w:szCs w:val="20"/>
        </w:rPr>
        <w:t xml:space="preserve"> </w:t>
      </w:r>
    </w:p>
    <w:p w14:paraId="3BF1CE15" w14:textId="77777777" w:rsidR="00CE5E82" w:rsidRPr="00CE5E82" w:rsidRDefault="00CE5E82" w:rsidP="00CE5E82">
      <w:pPr>
        <w:spacing w:before="10" w:after="0" w:line="240" w:lineRule="auto"/>
        <w:ind w:right="397"/>
        <w:rPr>
          <w:rFonts w:ascii="Calibri" w:eastAsia="Calibri" w:hAnsi="Calibri" w:cs="Arial"/>
          <w:szCs w:val="20"/>
        </w:rPr>
      </w:pPr>
      <w:r w:rsidRPr="00CE5E82">
        <w:rPr>
          <w:rFonts w:ascii="Calibri" w:eastAsia="Calibri" w:hAnsi="Calibri" w:cs="Arial"/>
          <w:szCs w:val="20"/>
        </w:rPr>
        <w:t xml:space="preserve"> </w:t>
      </w:r>
    </w:p>
    <w:p w14:paraId="467BE0A2" w14:textId="0BAA3DD4" w:rsidR="00CE5E82" w:rsidRPr="00FE2302" w:rsidRDefault="00CE5E82" w:rsidP="00CE5E82">
      <w:pPr>
        <w:spacing w:before="10" w:after="0" w:line="240" w:lineRule="auto"/>
        <w:ind w:right="397"/>
        <w:rPr>
          <w:rFonts w:ascii="Calibri" w:eastAsia="Calibri" w:hAnsi="Calibri" w:cs="Arial"/>
          <w:sz w:val="28"/>
          <w:szCs w:val="28"/>
        </w:rPr>
      </w:pPr>
      <w:r w:rsidRPr="00FE2302">
        <w:rPr>
          <w:rFonts w:ascii="Calibri Light" w:eastAsia="Calibri" w:hAnsi="Calibri Light" w:cs="Times New Roman"/>
          <w:b/>
          <w:sz w:val="28"/>
          <w:szCs w:val="28"/>
        </w:rPr>
        <w:t>Section 7 Behaviour</w:t>
      </w:r>
      <w:r w:rsidR="0091739C" w:rsidRPr="00FE2302">
        <w:rPr>
          <w:rFonts w:ascii="Calibri Light" w:eastAsia="Calibri" w:hAnsi="Calibri Light" w:cs="Times New Roman"/>
          <w:b/>
          <w:sz w:val="28"/>
          <w:szCs w:val="28"/>
        </w:rPr>
        <w:t xml:space="preserve">, Suspensions and Permanent </w:t>
      </w:r>
      <w:r w:rsidRPr="00FE2302">
        <w:rPr>
          <w:rFonts w:ascii="Calibri Light" w:eastAsia="Calibri" w:hAnsi="Calibri Light" w:cs="Times New Roman"/>
          <w:b/>
          <w:sz w:val="28"/>
          <w:szCs w:val="28"/>
        </w:rPr>
        <w:t>Exclusion</w:t>
      </w:r>
      <w:r w:rsidR="00FE2302">
        <w:rPr>
          <w:rFonts w:ascii="Calibri Light" w:eastAsia="Calibri" w:hAnsi="Calibri Light" w:cs="Times New Roman"/>
          <w:b/>
          <w:sz w:val="28"/>
          <w:szCs w:val="28"/>
        </w:rPr>
        <w:t>s</w:t>
      </w:r>
      <w:r w:rsidRPr="00FE2302">
        <w:rPr>
          <w:rFonts w:ascii="Calibri Light" w:eastAsia="Calibri" w:hAnsi="Calibri Light" w:cs="Times New Roman"/>
          <w:b/>
          <w:sz w:val="28"/>
          <w:szCs w:val="28"/>
        </w:rPr>
        <w:t xml:space="preserve">: </w:t>
      </w:r>
    </w:p>
    <w:p w14:paraId="19657B00" w14:textId="79BD1650" w:rsidR="00CE5E82" w:rsidRPr="00CE5E82" w:rsidRDefault="00CE5E82" w:rsidP="00CE5E82">
      <w:pPr>
        <w:spacing w:before="10" w:after="0" w:line="240" w:lineRule="auto"/>
        <w:ind w:right="397"/>
        <w:rPr>
          <w:rFonts w:ascii="Calibri" w:eastAsia="Calibri" w:hAnsi="Calibri" w:cs="Arial"/>
          <w:szCs w:val="20"/>
        </w:rPr>
      </w:pPr>
      <w:r w:rsidRPr="00D264D5">
        <w:rPr>
          <w:rFonts w:ascii="Calibri" w:eastAsia="Calibri" w:hAnsi="Calibri" w:cs="Times New Roman"/>
        </w:rPr>
        <w:t>For Looked After Children, where the school has concerns about a child’s behaviour, the Virtual School Head, the social worker and carers will be informed at the earliest opportunity and we will work with them to put in place behaviour management strategies to ensure challenging behaviour is managed in the most effective way for that individual child. Where a child is at risk of exclusion</w:t>
      </w:r>
      <w:r w:rsidR="0091739C" w:rsidRPr="00D264D5">
        <w:rPr>
          <w:rFonts w:ascii="Calibri" w:eastAsia="Calibri" w:hAnsi="Calibri" w:cs="Times New Roman"/>
        </w:rPr>
        <w:t>/suspension</w:t>
      </w:r>
      <w:r w:rsidRPr="00D264D5">
        <w:rPr>
          <w:rFonts w:ascii="Calibri" w:eastAsia="Calibri" w:hAnsi="Calibri" w:cs="Times New Roman"/>
        </w:rPr>
        <w:t xml:space="preserve"> this will include consideration whether an alternative placement may be required and assessing suitability of provision for SEN. Regard is given to the DfE’s statutory guidance ‘Exclusions from maintained schools, academies and pupil referral units in England’ and, as far as possible, the Headteacher will avoid permanently excluding any Looked After Child. When a child leaves care we recognise</w:t>
      </w:r>
      <w:r w:rsidRPr="00CE5E82">
        <w:rPr>
          <w:rFonts w:ascii="Calibri" w:eastAsia="Calibri" w:hAnsi="Calibri" w:cs="Times New Roman"/>
        </w:rPr>
        <w:t xml:space="preserve"> that their past experience may continue to impact on their behaviour. The Designated Teacher will ensure support is provided to improve behaviour and with the child’s parents or guardian’s consent may seek advice from the Virtual School Head. The school will take into account the past experience of Looked After Children and Previously Looked After Children Policy when applying the school’s Behaviour Policy</w:t>
      </w:r>
    </w:p>
    <w:p w14:paraId="652C61CD" w14:textId="77777777" w:rsidR="00CE5E82" w:rsidRPr="00CE5E82" w:rsidRDefault="00CE5E82" w:rsidP="00CE5E82">
      <w:pPr>
        <w:keepNext/>
        <w:spacing w:before="10" w:after="60" w:line="240" w:lineRule="auto"/>
        <w:ind w:right="397"/>
        <w:outlineLvl w:val="0"/>
        <w:rPr>
          <w:rFonts w:ascii="Calibri Light" w:eastAsia="Times New Roman" w:hAnsi="Calibri Light" w:cs="Times New Roman"/>
          <w:b/>
          <w:bCs/>
          <w:kern w:val="32"/>
          <w:sz w:val="32"/>
          <w:szCs w:val="32"/>
        </w:rPr>
      </w:pPr>
      <w:bookmarkStart w:id="1" w:name="_Toc491360010"/>
      <w:bookmarkStart w:id="2" w:name="_Toc516684781"/>
    </w:p>
    <w:p w14:paraId="72B0D527" w14:textId="77777777" w:rsidR="00CE5E82" w:rsidRPr="00FE2302" w:rsidRDefault="00CE5E82" w:rsidP="00CE5E82">
      <w:pPr>
        <w:keepNext/>
        <w:spacing w:before="10" w:after="0" w:line="240" w:lineRule="auto"/>
        <w:ind w:right="397"/>
        <w:outlineLvl w:val="0"/>
        <w:rPr>
          <w:rFonts w:ascii="Calibri Light" w:eastAsia="Times New Roman" w:hAnsi="Calibri Light" w:cs="Times New Roman"/>
          <w:b/>
          <w:bCs/>
          <w:kern w:val="32"/>
          <w:sz w:val="28"/>
          <w:szCs w:val="28"/>
        </w:rPr>
      </w:pPr>
      <w:r w:rsidRPr="00FE2302">
        <w:rPr>
          <w:rFonts w:ascii="Calibri Light" w:eastAsia="Times New Roman" w:hAnsi="Calibri Light" w:cs="Times New Roman"/>
          <w:b/>
          <w:bCs/>
          <w:kern w:val="32"/>
          <w:sz w:val="28"/>
          <w:szCs w:val="28"/>
        </w:rPr>
        <w:t>Section 8 Monitoring arrangements</w:t>
      </w:r>
      <w:bookmarkEnd w:id="1"/>
      <w:bookmarkEnd w:id="2"/>
      <w:r w:rsidRPr="00FE2302">
        <w:rPr>
          <w:rFonts w:ascii="Calibri Light" w:eastAsia="Times New Roman" w:hAnsi="Calibri Light" w:cs="Times New Roman"/>
          <w:b/>
          <w:bCs/>
          <w:kern w:val="32"/>
          <w:sz w:val="28"/>
          <w:szCs w:val="28"/>
        </w:rPr>
        <w:t>:</w:t>
      </w:r>
    </w:p>
    <w:p w14:paraId="04EE37A7" w14:textId="500F47A0" w:rsidR="00CE5E82" w:rsidRPr="00CE5E82" w:rsidRDefault="00CE5E82" w:rsidP="00CE5E82">
      <w:pPr>
        <w:keepNext/>
        <w:spacing w:before="10" w:after="0" w:line="240" w:lineRule="auto"/>
        <w:ind w:right="397"/>
        <w:outlineLvl w:val="0"/>
        <w:rPr>
          <w:rFonts w:ascii="Calibri Light" w:eastAsia="Times New Roman" w:hAnsi="Calibri Light" w:cs="Times New Roman"/>
          <w:b/>
          <w:bCs/>
          <w:kern w:val="32"/>
          <w:sz w:val="32"/>
          <w:szCs w:val="32"/>
        </w:rPr>
      </w:pPr>
      <w:r w:rsidRPr="00CE5E82">
        <w:rPr>
          <w:rFonts w:ascii="Calibri" w:eastAsia="Arial" w:hAnsi="Calibri" w:cs="Arial"/>
          <w:szCs w:val="20"/>
        </w:rPr>
        <w:t xml:space="preserve">This behaviour policy will be reviewed by the Headteacher and </w:t>
      </w:r>
      <w:r w:rsidR="00E74F0C">
        <w:rPr>
          <w:rFonts w:ascii="Calibri" w:eastAsia="Arial" w:hAnsi="Calibri" w:cs="Arial"/>
          <w:szCs w:val="20"/>
        </w:rPr>
        <w:t>governors</w:t>
      </w:r>
      <w:r w:rsidRPr="00CE5E82">
        <w:rPr>
          <w:rFonts w:ascii="Calibri" w:eastAsia="Arial" w:hAnsi="Calibri" w:cs="Arial"/>
          <w:szCs w:val="20"/>
        </w:rPr>
        <w:t xml:space="preserve"> every year. At each review, the policy will be approved by the Headteacher.</w:t>
      </w:r>
    </w:p>
    <w:p w14:paraId="1AAA4BAE" w14:textId="77777777" w:rsidR="00A841C1" w:rsidRPr="00E97DD4" w:rsidRDefault="00A841C1" w:rsidP="00A841C1">
      <w:pPr>
        <w:rPr>
          <w:rFonts w:cs="Arial"/>
        </w:rPr>
      </w:pPr>
    </w:p>
    <w:p w14:paraId="12262396" w14:textId="46E1492E" w:rsidR="00A841C1" w:rsidRPr="00A841C1" w:rsidRDefault="00A841C1" w:rsidP="00A841C1">
      <w:pPr>
        <w:pStyle w:val="BodyText2"/>
        <w:rPr>
          <w:rFonts w:asciiTheme="minorHAnsi" w:hAnsiTheme="minorHAnsi" w:cstheme="minorHAnsi"/>
          <w:b w:val="0"/>
          <w:bCs w:val="0"/>
          <w:szCs w:val="22"/>
          <w:u w:val="single"/>
        </w:rPr>
      </w:pPr>
      <w:r w:rsidRPr="00A841C1">
        <w:rPr>
          <w:rFonts w:asciiTheme="minorHAnsi" w:hAnsiTheme="minorHAnsi" w:cstheme="minorHAnsi"/>
          <w:szCs w:val="22"/>
        </w:rPr>
        <w:t xml:space="preserve">The name of our appointed Designated </w:t>
      </w:r>
      <w:r w:rsidR="00E74F0C">
        <w:rPr>
          <w:rFonts w:asciiTheme="minorHAnsi" w:hAnsiTheme="minorHAnsi" w:cstheme="minorHAnsi"/>
          <w:szCs w:val="22"/>
        </w:rPr>
        <w:t>Governor</w:t>
      </w:r>
      <w:r w:rsidRPr="00A841C1">
        <w:rPr>
          <w:rFonts w:asciiTheme="minorHAnsi" w:hAnsiTheme="minorHAnsi" w:cstheme="minorHAnsi"/>
          <w:szCs w:val="22"/>
        </w:rPr>
        <w:t xml:space="preserve"> is:</w:t>
      </w:r>
      <w:r w:rsidR="00D72034">
        <w:rPr>
          <w:rFonts w:asciiTheme="minorHAnsi" w:hAnsiTheme="minorHAnsi" w:cstheme="minorHAnsi"/>
          <w:szCs w:val="22"/>
        </w:rPr>
        <w:t xml:space="preserve"> </w:t>
      </w:r>
      <w:r w:rsidRPr="00A841C1">
        <w:rPr>
          <w:rFonts w:asciiTheme="minorHAnsi" w:hAnsiTheme="minorHAnsi" w:cstheme="minorHAnsi"/>
          <w:szCs w:val="22"/>
        </w:rPr>
        <w:t xml:space="preserve"> </w:t>
      </w:r>
      <w:r>
        <w:rPr>
          <w:rFonts w:asciiTheme="minorHAnsi" w:hAnsiTheme="minorHAnsi" w:cstheme="minorHAnsi"/>
          <w:szCs w:val="22"/>
        </w:rPr>
        <w:t>Mrs June Sewell</w:t>
      </w:r>
    </w:p>
    <w:p w14:paraId="5C2FEF02" w14:textId="77777777" w:rsidR="00A841C1" w:rsidRPr="00A841C1" w:rsidRDefault="00A841C1" w:rsidP="00A841C1">
      <w:pPr>
        <w:rPr>
          <w:rFonts w:cstheme="minorHAnsi"/>
          <w:b/>
          <w:bCs/>
        </w:rPr>
      </w:pPr>
    </w:p>
    <w:p w14:paraId="35F0FE70" w14:textId="25EDDFA0" w:rsidR="00A841C1" w:rsidRPr="00A841C1" w:rsidRDefault="00A841C1" w:rsidP="00A841C1">
      <w:pPr>
        <w:rPr>
          <w:rFonts w:cstheme="minorHAnsi"/>
          <w:b/>
          <w:bCs/>
        </w:rPr>
      </w:pPr>
      <w:r w:rsidRPr="00A841C1">
        <w:rPr>
          <w:rFonts w:cstheme="minorHAnsi"/>
          <w:b/>
          <w:bCs/>
        </w:rPr>
        <w:t xml:space="preserve">The name of our school’s Designated Teacher </w:t>
      </w:r>
      <w:proofErr w:type="gramStart"/>
      <w:r w:rsidRPr="00A841C1">
        <w:rPr>
          <w:rFonts w:cstheme="minorHAnsi"/>
          <w:b/>
          <w:bCs/>
        </w:rPr>
        <w:t>is:</w:t>
      </w:r>
      <w:proofErr w:type="gramEnd"/>
      <w:r w:rsidR="00D72034">
        <w:rPr>
          <w:rFonts w:cstheme="minorHAnsi"/>
          <w:b/>
          <w:bCs/>
        </w:rPr>
        <w:t xml:space="preserve"> </w:t>
      </w:r>
      <w:r w:rsidRPr="00A841C1">
        <w:rPr>
          <w:rFonts w:cstheme="minorHAnsi"/>
          <w:b/>
          <w:bCs/>
        </w:rPr>
        <w:t xml:space="preserve"> Sean Blowers</w:t>
      </w:r>
      <w:r w:rsidR="00FE2302">
        <w:rPr>
          <w:rFonts w:cstheme="minorHAnsi"/>
          <w:b/>
          <w:bCs/>
        </w:rPr>
        <w:t xml:space="preserve">, </w:t>
      </w:r>
      <w:r w:rsidRPr="00A841C1">
        <w:rPr>
          <w:rFonts w:cstheme="minorHAnsi"/>
          <w:b/>
          <w:bCs/>
        </w:rPr>
        <w:t>Behaviour Lead</w:t>
      </w:r>
    </w:p>
    <w:p w14:paraId="795DD8F0" w14:textId="77777777" w:rsidR="00A841C1" w:rsidRDefault="00A841C1" w:rsidP="00A841C1">
      <w:pPr>
        <w:rPr>
          <w:rFonts w:cs="Arial"/>
          <w:b/>
          <w:bCs/>
        </w:rPr>
      </w:pPr>
    </w:p>
    <w:p w14:paraId="4343CA07" w14:textId="77777777" w:rsidR="00A841C1" w:rsidRPr="00CE5E82" w:rsidRDefault="00A841C1" w:rsidP="00CE5E82">
      <w:pPr>
        <w:spacing w:before="10" w:line="240" w:lineRule="auto"/>
        <w:ind w:right="397"/>
        <w:rPr>
          <w:rFonts w:ascii="Calibri Light" w:eastAsia="Calibri" w:hAnsi="Calibri Light" w:cs="Times New Roman"/>
          <w:b/>
          <w:sz w:val="32"/>
          <w:szCs w:val="32"/>
        </w:rPr>
      </w:pPr>
    </w:p>
    <w:p w14:paraId="55C837FA" w14:textId="77777777" w:rsidR="00CE5E82" w:rsidRPr="00CE5E82" w:rsidRDefault="00CE5E82" w:rsidP="00CE5E82">
      <w:pPr>
        <w:spacing w:before="10" w:line="240" w:lineRule="auto"/>
        <w:ind w:right="397"/>
        <w:rPr>
          <w:rFonts w:ascii="Calibri" w:eastAsia="Calibri" w:hAnsi="Calibri" w:cs="Times New Roman"/>
        </w:rPr>
      </w:pPr>
    </w:p>
    <w:p w14:paraId="7D185DCA" w14:textId="77777777" w:rsidR="005161B9" w:rsidRDefault="005161B9"/>
    <w:sectPr w:rsidR="00516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15B0"/>
    <w:multiLevelType w:val="hybridMultilevel"/>
    <w:tmpl w:val="786C5BC6"/>
    <w:lvl w:ilvl="0" w:tplc="08090003">
      <w:start w:val="1"/>
      <w:numFmt w:val="bullet"/>
      <w:lvlText w:val="o"/>
      <w:lvlJc w:val="left"/>
      <w:pPr>
        <w:ind w:left="1400" w:hanging="360"/>
      </w:pPr>
      <w:rPr>
        <w:rFonts w:ascii="Courier New" w:hAnsi="Courier New" w:cs="Courier New"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 w15:restartNumberingAfterBreak="0">
    <w:nsid w:val="22F67DAB"/>
    <w:multiLevelType w:val="hybridMultilevel"/>
    <w:tmpl w:val="ABAC9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E2535D"/>
    <w:multiLevelType w:val="hybridMultilevel"/>
    <w:tmpl w:val="B512F2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E2810"/>
    <w:multiLevelType w:val="hybridMultilevel"/>
    <w:tmpl w:val="42FAFC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95361"/>
    <w:multiLevelType w:val="hybridMultilevel"/>
    <w:tmpl w:val="D90405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21F39"/>
    <w:multiLevelType w:val="hybridMultilevel"/>
    <w:tmpl w:val="0B80A5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6B20A7"/>
    <w:multiLevelType w:val="hybridMultilevel"/>
    <w:tmpl w:val="C742E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E2539"/>
    <w:multiLevelType w:val="hybridMultilevel"/>
    <w:tmpl w:val="6B448B8A"/>
    <w:lvl w:ilvl="0" w:tplc="08090003">
      <w:start w:val="1"/>
      <w:numFmt w:val="bullet"/>
      <w:lvlText w:val="o"/>
      <w:lvlJc w:val="left"/>
      <w:pPr>
        <w:ind w:left="785" w:hanging="360"/>
      </w:pPr>
      <w:rPr>
        <w:rFonts w:ascii="Courier New" w:hAnsi="Courier New" w:cs="Courier New"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B7D2BDC"/>
    <w:multiLevelType w:val="hybridMultilevel"/>
    <w:tmpl w:val="851266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439491">
    <w:abstractNumId w:val="0"/>
  </w:num>
  <w:num w:numId="2" w16cid:durableId="1305307382">
    <w:abstractNumId w:val="3"/>
  </w:num>
  <w:num w:numId="3" w16cid:durableId="1540510469">
    <w:abstractNumId w:val="7"/>
  </w:num>
  <w:num w:numId="4" w16cid:durableId="1433355754">
    <w:abstractNumId w:val="1"/>
  </w:num>
  <w:num w:numId="5" w16cid:durableId="73093934">
    <w:abstractNumId w:val="6"/>
  </w:num>
  <w:num w:numId="6" w16cid:durableId="1538666102">
    <w:abstractNumId w:val="9"/>
  </w:num>
  <w:num w:numId="7" w16cid:durableId="808981310">
    <w:abstractNumId w:val="5"/>
  </w:num>
  <w:num w:numId="8" w16cid:durableId="790782988">
    <w:abstractNumId w:val="4"/>
  </w:num>
  <w:num w:numId="9" w16cid:durableId="1160776621">
    <w:abstractNumId w:val="8"/>
  </w:num>
  <w:num w:numId="10" w16cid:durableId="1021398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E82"/>
    <w:rsid w:val="0001493E"/>
    <w:rsid w:val="00123081"/>
    <w:rsid w:val="00140749"/>
    <w:rsid w:val="001649B4"/>
    <w:rsid w:val="001C675B"/>
    <w:rsid w:val="001E6BD8"/>
    <w:rsid w:val="002206A7"/>
    <w:rsid w:val="002C332E"/>
    <w:rsid w:val="0032056A"/>
    <w:rsid w:val="00335718"/>
    <w:rsid w:val="003A57BA"/>
    <w:rsid w:val="00407397"/>
    <w:rsid w:val="005161B9"/>
    <w:rsid w:val="005D2498"/>
    <w:rsid w:val="006036BB"/>
    <w:rsid w:val="006A4AEE"/>
    <w:rsid w:val="006E13C4"/>
    <w:rsid w:val="00757A69"/>
    <w:rsid w:val="00796952"/>
    <w:rsid w:val="00842FA4"/>
    <w:rsid w:val="008615CF"/>
    <w:rsid w:val="008E079E"/>
    <w:rsid w:val="0091739C"/>
    <w:rsid w:val="00956B33"/>
    <w:rsid w:val="009F6E09"/>
    <w:rsid w:val="00A52132"/>
    <w:rsid w:val="00A841C1"/>
    <w:rsid w:val="00AA03AA"/>
    <w:rsid w:val="00B6169C"/>
    <w:rsid w:val="00BE48C1"/>
    <w:rsid w:val="00CE5E82"/>
    <w:rsid w:val="00D264D5"/>
    <w:rsid w:val="00D30F2E"/>
    <w:rsid w:val="00D56B9F"/>
    <w:rsid w:val="00D66166"/>
    <w:rsid w:val="00D72034"/>
    <w:rsid w:val="00D74849"/>
    <w:rsid w:val="00DA18FB"/>
    <w:rsid w:val="00DB1FD9"/>
    <w:rsid w:val="00E74F0C"/>
    <w:rsid w:val="00EA1951"/>
    <w:rsid w:val="00EB2C3E"/>
    <w:rsid w:val="00F122B2"/>
    <w:rsid w:val="00F969EA"/>
    <w:rsid w:val="00FE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AA1D"/>
  <w15:docId w15:val="{0041BBBE-8A5B-49AC-8760-9A9DDDE1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5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E82"/>
    <w:rPr>
      <w:rFonts w:ascii="Tahoma" w:hAnsi="Tahoma" w:cs="Tahoma"/>
      <w:sz w:val="16"/>
      <w:szCs w:val="16"/>
    </w:rPr>
  </w:style>
  <w:style w:type="character" w:styleId="CommentReference">
    <w:name w:val="annotation reference"/>
    <w:basedOn w:val="DefaultParagraphFont"/>
    <w:uiPriority w:val="99"/>
    <w:semiHidden/>
    <w:unhideWhenUsed/>
    <w:rsid w:val="00842FA4"/>
    <w:rPr>
      <w:sz w:val="16"/>
      <w:szCs w:val="16"/>
    </w:rPr>
  </w:style>
  <w:style w:type="paragraph" w:styleId="CommentText">
    <w:name w:val="annotation text"/>
    <w:basedOn w:val="Normal"/>
    <w:link w:val="CommentTextChar"/>
    <w:uiPriority w:val="99"/>
    <w:semiHidden/>
    <w:unhideWhenUsed/>
    <w:rsid w:val="00842FA4"/>
    <w:pPr>
      <w:spacing w:line="240" w:lineRule="auto"/>
    </w:pPr>
    <w:rPr>
      <w:sz w:val="20"/>
      <w:szCs w:val="20"/>
    </w:rPr>
  </w:style>
  <w:style w:type="character" w:customStyle="1" w:styleId="CommentTextChar">
    <w:name w:val="Comment Text Char"/>
    <w:basedOn w:val="DefaultParagraphFont"/>
    <w:link w:val="CommentText"/>
    <w:uiPriority w:val="99"/>
    <w:semiHidden/>
    <w:rsid w:val="00842FA4"/>
    <w:rPr>
      <w:sz w:val="20"/>
      <w:szCs w:val="20"/>
    </w:rPr>
  </w:style>
  <w:style w:type="paragraph" w:styleId="CommentSubject">
    <w:name w:val="annotation subject"/>
    <w:basedOn w:val="CommentText"/>
    <w:next w:val="CommentText"/>
    <w:link w:val="CommentSubjectChar"/>
    <w:uiPriority w:val="99"/>
    <w:semiHidden/>
    <w:unhideWhenUsed/>
    <w:rsid w:val="00842FA4"/>
    <w:rPr>
      <w:b/>
      <w:bCs/>
    </w:rPr>
  </w:style>
  <w:style w:type="character" w:customStyle="1" w:styleId="CommentSubjectChar">
    <w:name w:val="Comment Subject Char"/>
    <w:basedOn w:val="CommentTextChar"/>
    <w:link w:val="CommentSubject"/>
    <w:uiPriority w:val="99"/>
    <w:semiHidden/>
    <w:rsid w:val="00842FA4"/>
    <w:rPr>
      <w:b/>
      <w:bCs/>
      <w:sz w:val="20"/>
      <w:szCs w:val="20"/>
    </w:rPr>
  </w:style>
  <w:style w:type="paragraph" w:styleId="BodyText2">
    <w:name w:val="Body Text 2"/>
    <w:basedOn w:val="Normal"/>
    <w:link w:val="BodyText2Char"/>
    <w:rsid w:val="00A841C1"/>
    <w:pPr>
      <w:spacing w:after="0" w:line="240" w:lineRule="auto"/>
    </w:pPr>
    <w:rPr>
      <w:rFonts w:ascii="Arial" w:eastAsia="Times New Roman" w:hAnsi="Arial" w:cs="Times New Roman"/>
      <w:b/>
      <w:bCs/>
      <w:szCs w:val="24"/>
    </w:rPr>
  </w:style>
  <w:style w:type="character" w:customStyle="1" w:styleId="BodyText2Char">
    <w:name w:val="Body Text 2 Char"/>
    <w:basedOn w:val="DefaultParagraphFont"/>
    <w:link w:val="BodyText2"/>
    <w:rsid w:val="00A841C1"/>
    <w:rPr>
      <w:rFonts w:ascii="Arial" w:eastAsia="Times New Roman" w:hAnsi="Arial" w:cs="Times New Roman"/>
      <w:b/>
      <w:bCs/>
      <w:szCs w:val="24"/>
    </w:rPr>
  </w:style>
  <w:style w:type="paragraph" w:customStyle="1" w:styleId="Title1">
    <w:name w:val="Title 1"/>
    <w:basedOn w:val="Heading1"/>
    <w:link w:val="Title1Char"/>
    <w:autoRedefine/>
    <w:qFormat/>
    <w:rsid w:val="0032056A"/>
    <w:pPr>
      <w:spacing w:before="480" w:after="120" w:line="240" w:lineRule="auto"/>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32056A"/>
    <w:rPr>
      <w:rFonts w:ascii="Arial" w:eastAsia="MS Gothic" w:hAnsi="Arial" w:cs="Arial"/>
      <w:b/>
      <w:bCs/>
      <w:sz w:val="56"/>
      <w:szCs w:val="20"/>
      <w:lang w:eastAsia="x-none"/>
    </w:rPr>
  </w:style>
  <w:style w:type="character" w:customStyle="1" w:styleId="Heading1Char">
    <w:name w:val="Heading 1 Char"/>
    <w:basedOn w:val="DefaultParagraphFont"/>
    <w:link w:val="Heading1"/>
    <w:uiPriority w:val="9"/>
    <w:rsid w:val="0032056A"/>
    <w:rPr>
      <w:rFonts w:asciiTheme="majorHAnsi" w:eastAsiaTheme="majorEastAsia" w:hAnsiTheme="majorHAnsi" w:cstheme="majorBidi"/>
      <w:color w:val="365F91" w:themeColor="accent1" w:themeShade="BF"/>
      <w:sz w:val="32"/>
      <w:szCs w:val="32"/>
    </w:rPr>
  </w:style>
  <w:style w:type="paragraph" w:customStyle="1" w:styleId="DfESOutNumbered">
    <w:name w:val="DfESOutNumbered"/>
    <w:basedOn w:val="Normal"/>
    <w:rsid w:val="00D264D5"/>
    <w:pPr>
      <w:widowControl w:val="0"/>
      <w:numPr>
        <w:numId w:val="10"/>
      </w:numPr>
      <w:overflowPunct w:val="0"/>
      <w:autoSpaceDE w:val="0"/>
      <w:autoSpaceDN w:val="0"/>
      <w:adjustRightInd w:val="0"/>
      <w:spacing w:after="240" w:line="240" w:lineRule="auto"/>
    </w:pPr>
    <w:rPr>
      <w:rFonts w:ascii="Arial" w:eastAsia="Times New Roman" w:hAnsi="Arial" w:cs="Times New Roman"/>
      <w:szCs w:val="20"/>
    </w:rPr>
  </w:style>
  <w:style w:type="character" w:styleId="Hyperlink">
    <w:name w:val="Hyperlink"/>
    <w:basedOn w:val="DefaultParagraphFont"/>
    <w:uiPriority w:val="99"/>
    <w:unhideWhenUsed/>
    <w:rsid w:val="00E74F0C"/>
    <w:rPr>
      <w:color w:val="0000FF" w:themeColor="hyperlink"/>
      <w:u w:val="single"/>
    </w:rPr>
  </w:style>
  <w:style w:type="character" w:styleId="UnresolvedMention">
    <w:name w:val="Unresolved Mention"/>
    <w:basedOn w:val="DefaultParagraphFont"/>
    <w:uiPriority w:val="99"/>
    <w:semiHidden/>
    <w:unhideWhenUsed/>
    <w:rsid w:val="005D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5526">
      <w:bodyDiv w:val="1"/>
      <w:marLeft w:val="0"/>
      <w:marRight w:val="0"/>
      <w:marTop w:val="0"/>
      <w:marBottom w:val="0"/>
      <w:divBdr>
        <w:top w:val="none" w:sz="0" w:space="0" w:color="auto"/>
        <w:left w:val="none" w:sz="0" w:space="0" w:color="auto"/>
        <w:bottom w:val="none" w:sz="0" w:space="0" w:color="auto"/>
        <w:right w:val="none" w:sz="0" w:space="0" w:color="auto"/>
      </w:divBdr>
    </w:div>
    <w:div w:id="1915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media/68add931969253904d155860/Keeping_children_safe_in_education_from_1_September_2025.pdf"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7B816-B0C0-4257-BA0F-B52D0CF1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2671</Words>
  <Characters>15041</Characters>
  <Application>Microsoft Office Word</Application>
  <DocSecurity>0</DocSecurity>
  <Lines>334</Lines>
  <Paragraphs>154</Paragraphs>
  <ScaleCrop>false</ScaleCrop>
  <HeadingPairs>
    <vt:vector size="2" baseType="variant">
      <vt:variant>
        <vt:lpstr>Title</vt:lpstr>
      </vt:variant>
      <vt:variant>
        <vt:i4>1</vt:i4>
      </vt:variant>
    </vt:vector>
  </HeadingPairs>
  <TitlesOfParts>
    <vt:vector size="1" baseType="lpstr">
      <vt:lpstr/>
    </vt:vector>
  </TitlesOfParts>
  <Company>Taverham High School</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Blowers</dc:creator>
  <cp:lastModifiedBy>Mrs C Ross</cp:lastModifiedBy>
  <cp:revision>2</cp:revision>
  <cp:lastPrinted>2024-04-27T09:27:00Z</cp:lastPrinted>
  <dcterms:created xsi:type="dcterms:W3CDTF">2026-03-31T08:48:00Z</dcterms:created>
  <dcterms:modified xsi:type="dcterms:W3CDTF">2026-03-31T08:48:00Z</dcterms:modified>
</cp:coreProperties>
</file>